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ightShading"/>
        <w:tblW w:w="0" w:type="auto"/>
        <w:tblLook w:val="04A0" w:firstRow="1" w:lastRow="0" w:firstColumn="1" w:lastColumn="0" w:noHBand="0" w:noVBand="1"/>
      </w:tblPr>
      <w:tblGrid>
        <w:gridCol w:w="2570"/>
        <w:gridCol w:w="2540"/>
        <w:gridCol w:w="2204"/>
        <w:gridCol w:w="2183"/>
      </w:tblGrid>
      <w:tr w:rsidR="0030423D" w:rsidTr="00AE6AA3">
        <w:trPr>
          <w:cnfStyle w:val="100000000000" w:firstRow="1" w:lastRow="0" w:firstColumn="0" w:lastColumn="0" w:oddVBand="0" w:evenVBand="0" w:oddHBand="0" w:evenHBand="0" w:firstRowFirstColumn="0" w:firstRowLastColumn="0" w:lastRowFirstColumn="0" w:lastRowLastColumn="0"/>
          <w:trHeight w:val="1613"/>
        </w:trPr>
        <w:tc>
          <w:tcPr>
            <w:cnfStyle w:val="001000000000" w:firstRow="0" w:lastRow="0" w:firstColumn="1" w:lastColumn="0" w:oddVBand="0" w:evenVBand="0" w:oddHBand="0" w:evenHBand="0" w:firstRowFirstColumn="0" w:firstRowLastColumn="0" w:lastRowFirstColumn="0" w:lastRowLastColumn="0"/>
            <w:tcW w:w="9496" w:type="dxa"/>
            <w:gridSpan w:val="4"/>
          </w:tcPr>
          <w:p w:rsidR="00290874" w:rsidRPr="00456A06" w:rsidRDefault="00290874" w:rsidP="00290874">
            <w:pPr>
              <w:jc w:val="center"/>
              <w:rPr>
                <w:sz w:val="20"/>
              </w:rPr>
            </w:pPr>
            <w:r w:rsidRPr="00456A06">
              <w:rPr>
                <w:sz w:val="20"/>
              </w:rPr>
              <w:t xml:space="preserve">- K.S.A. 72-8256 (a)(1)(A) - </w:t>
            </w:r>
          </w:p>
          <w:p w:rsidR="0030423D" w:rsidRPr="00456A06" w:rsidRDefault="00290874" w:rsidP="0030423D">
            <w:pPr>
              <w:jc w:val="center"/>
              <w:rPr>
                <w:b w:val="0"/>
                <w:sz w:val="20"/>
              </w:rPr>
            </w:pPr>
            <w:r>
              <w:rPr>
                <w:b w:val="0"/>
                <w:sz w:val="20"/>
              </w:rPr>
              <w:t>The legal definition of bullying in Kansas requires bullying to be severe, persistent or pervasive.  USDE states that bullying involves the following: Bullying is aggressive behavior that involves unwanted, negative actions; bullying usually (but not always) involves a pattern of behavior repeated over time; and bullying involves an imbalance of power or strength.</w:t>
            </w:r>
          </w:p>
          <w:p w:rsidR="006C1C20" w:rsidRPr="00456A06" w:rsidRDefault="006C1C20" w:rsidP="0030423D">
            <w:pPr>
              <w:jc w:val="center"/>
              <w:rPr>
                <w:sz w:val="20"/>
              </w:rPr>
            </w:pPr>
            <w:r w:rsidRPr="00456A06">
              <w:rPr>
                <w:sz w:val="20"/>
              </w:rPr>
              <w:t xml:space="preserve">- Four Anti-Bullying Rules </w:t>
            </w:r>
            <w:r w:rsidR="00E305D0" w:rsidRPr="00456A06">
              <w:rPr>
                <w:sz w:val="20"/>
              </w:rPr>
              <w:t>-</w:t>
            </w:r>
            <w:r w:rsidRPr="00456A06">
              <w:rPr>
                <w:sz w:val="20"/>
              </w:rPr>
              <w:t xml:space="preserve"> </w:t>
            </w:r>
          </w:p>
          <w:p w:rsidR="00E305D0" w:rsidRPr="00456A06" w:rsidRDefault="00E305D0" w:rsidP="00E305D0">
            <w:pPr>
              <w:pStyle w:val="ListParagraph"/>
              <w:numPr>
                <w:ilvl w:val="0"/>
                <w:numId w:val="3"/>
              </w:numPr>
              <w:jc w:val="center"/>
              <w:rPr>
                <w:b w:val="0"/>
                <w:sz w:val="20"/>
              </w:rPr>
            </w:pPr>
            <w:r w:rsidRPr="00456A06">
              <w:rPr>
                <w:b w:val="0"/>
                <w:sz w:val="20"/>
              </w:rPr>
              <w:t>We will not bully others</w:t>
            </w:r>
            <w:r w:rsidR="003176FA" w:rsidRPr="00456A06">
              <w:rPr>
                <w:b w:val="0"/>
                <w:sz w:val="20"/>
              </w:rPr>
              <w:t>.</w:t>
            </w:r>
          </w:p>
          <w:p w:rsidR="00E305D0" w:rsidRPr="00456A06" w:rsidRDefault="00E305D0" w:rsidP="00E305D0">
            <w:pPr>
              <w:pStyle w:val="ListParagraph"/>
              <w:numPr>
                <w:ilvl w:val="0"/>
                <w:numId w:val="3"/>
              </w:numPr>
              <w:jc w:val="center"/>
              <w:rPr>
                <w:b w:val="0"/>
                <w:sz w:val="20"/>
              </w:rPr>
            </w:pPr>
            <w:r w:rsidRPr="00456A06">
              <w:rPr>
                <w:b w:val="0"/>
                <w:sz w:val="20"/>
              </w:rPr>
              <w:t xml:space="preserve">We </w:t>
            </w:r>
            <w:r w:rsidR="0048411E" w:rsidRPr="00456A06">
              <w:rPr>
                <w:b w:val="0"/>
                <w:sz w:val="20"/>
              </w:rPr>
              <w:t>will try to help students who are bullied.</w:t>
            </w:r>
          </w:p>
          <w:p w:rsidR="00E305D0" w:rsidRPr="00290874" w:rsidRDefault="00E305D0" w:rsidP="00E305D0">
            <w:pPr>
              <w:pStyle w:val="ListParagraph"/>
              <w:numPr>
                <w:ilvl w:val="0"/>
                <w:numId w:val="3"/>
              </w:numPr>
              <w:jc w:val="center"/>
              <w:rPr>
                <w:b w:val="0"/>
                <w:sz w:val="20"/>
              </w:rPr>
            </w:pPr>
            <w:r w:rsidRPr="00290874">
              <w:rPr>
                <w:b w:val="0"/>
                <w:sz w:val="20"/>
              </w:rPr>
              <w:t xml:space="preserve">We </w:t>
            </w:r>
            <w:r w:rsidR="0048411E" w:rsidRPr="00290874">
              <w:rPr>
                <w:b w:val="0"/>
                <w:sz w:val="20"/>
              </w:rPr>
              <w:t xml:space="preserve">will try to include </w:t>
            </w:r>
            <w:bookmarkStart w:id="0" w:name="_GoBack"/>
            <w:bookmarkEnd w:id="0"/>
            <w:r w:rsidR="00290874" w:rsidRPr="00290874">
              <w:rPr>
                <w:b w:val="0"/>
                <w:sz w:val="20"/>
              </w:rPr>
              <w:t>everyone</w:t>
            </w:r>
            <w:r w:rsidR="0048411E" w:rsidRPr="00290874">
              <w:rPr>
                <w:b w:val="0"/>
                <w:sz w:val="20"/>
              </w:rPr>
              <w:t>.</w:t>
            </w:r>
          </w:p>
          <w:p w:rsidR="00E305D0" w:rsidRDefault="00E305D0" w:rsidP="00E305D0">
            <w:pPr>
              <w:pStyle w:val="ListParagraph"/>
              <w:numPr>
                <w:ilvl w:val="0"/>
                <w:numId w:val="3"/>
              </w:numPr>
              <w:jc w:val="center"/>
            </w:pPr>
            <w:r w:rsidRPr="00456A06">
              <w:rPr>
                <w:b w:val="0"/>
                <w:sz w:val="20"/>
              </w:rPr>
              <w:t>If we know someone is being bullied, we will tell an adult</w:t>
            </w:r>
            <w:r w:rsidR="0048411E" w:rsidRPr="00456A06">
              <w:rPr>
                <w:b w:val="0"/>
                <w:sz w:val="20"/>
              </w:rPr>
              <w:t xml:space="preserve"> at school and an adult at home.</w:t>
            </w:r>
          </w:p>
        </w:tc>
      </w:tr>
      <w:tr w:rsidR="00421833" w:rsidTr="00AE6AA3">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2570" w:type="dxa"/>
            <w:tcBorders>
              <w:right w:val="single" w:sz="8" w:space="0" w:color="000000" w:themeColor="text1"/>
            </w:tcBorders>
          </w:tcPr>
          <w:p w:rsidR="00B27418" w:rsidRPr="00456A06" w:rsidRDefault="00B27418" w:rsidP="00E305D0">
            <w:pPr>
              <w:jc w:val="center"/>
              <w:rPr>
                <w:rFonts w:ascii="Baskerville Old Face" w:hAnsi="Baskerville Old Face"/>
                <w:b w:val="0"/>
                <w:sz w:val="24"/>
                <w:szCs w:val="32"/>
              </w:rPr>
            </w:pPr>
            <w:r w:rsidRPr="00456A06">
              <w:rPr>
                <w:rFonts w:ascii="Baskerville Old Face" w:hAnsi="Baskerville Old Face"/>
                <w:b w:val="0"/>
                <w:sz w:val="24"/>
                <w:szCs w:val="32"/>
              </w:rPr>
              <w:t>Type &amp; Example Behaviors</w:t>
            </w:r>
          </w:p>
        </w:tc>
        <w:tc>
          <w:tcPr>
            <w:tcW w:w="2540" w:type="dxa"/>
            <w:tcBorders>
              <w:left w:val="single" w:sz="8" w:space="0" w:color="000000" w:themeColor="text1"/>
              <w:right w:val="single" w:sz="8" w:space="0" w:color="000000" w:themeColor="text1"/>
            </w:tcBorders>
          </w:tcPr>
          <w:p w:rsidR="00B27418" w:rsidRDefault="00B27418" w:rsidP="00E305D0">
            <w:pPr>
              <w:jc w:val="center"/>
              <w:cnfStyle w:val="000000100000" w:firstRow="0" w:lastRow="0" w:firstColumn="0" w:lastColumn="0" w:oddVBand="0" w:evenVBand="0" w:oddHBand="1" w:evenHBand="0" w:firstRowFirstColumn="0" w:firstRowLastColumn="0" w:lastRowFirstColumn="0" w:lastRowLastColumn="0"/>
              <w:rPr>
                <w:rFonts w:ascii="Baskerville Old Face" w:hAnsi="Baskerville Old Face"/>
                <w:sz w:val="24"/>
                <w:szCs w:val="32"/>
              </w:rPr>
            </w:pPr>
            <w:r w:rsidRPr="00456A06">
              <w:rPr>
                <w:rFonts w:ascii="Baskerville Old Face" w:hAnsi="Baskerville Old Face"/>
                <w:sz w:val="24"/>
                <w:szCs w:val="32"/>
              </w:rPr>
              <w:t>Initial Occurrence</w:t>
            </w:r>
          </w:p>
          <w:p w:rsidR="008E7C1B" w:rsidRPr="00456A06" w:rsidRDefault="008E7C1B" w:rsidP="00E305D0">
            <w:pPr>
              <w:jc w:val="center"/>
              <w:cnfStyle w:val="000000100000" w:firstRow="0" w:lastRow="0" w:firstColumn="0" w:lastColumn="0" w:oddVBand="0" w:evenVBand="0" w:oddHBand="1" w:evenHBand="0" w:firstRowFirstColumn="0" w:firstRowLastColumn="0" w:lastRowFirstColumn="0" w:lastRowLastColumn="0"/>
              <w:rPr>
                <w:rFonts w:ascii="Baskerville Old Face" w:hAnsi="Baskerville Old Face"/>
                <w:b/>
                <w:sz w:val="24"/>
                <w:szCs w:val="32"/>
              </w:rPr>
            </w:pPr>
            <w:r>
              <w:rPr>
                <w:rFonts w:ascii="Baskerville Old Face" w:hAnsi="Baskerville Old Face"/>
                <w:sz w:val="24"/>
                <w:szCs w:val="32"/>
              </w:rPr>
              <w:t>(*Options)</w:t>
            </w:r>
          </w:p>
        </w:tc>
        <w:tc>
          <w:tcPr>
            <w:tcW w:w="2204" w:type="dxa"/>
            <w:tcBorders>
              <w:left w:val="single" w:sz="8" w:space="0" w:color="000000" w:themeColor="text1"/>
              <w:right w:val="single" w:sz="8" w:space="0" w:color="000000" w:themeColor="text1"/>
            </w:tcBorders>
          </w:tcPr>
          <w:p w:rsidR="00B27418" w:rsidRDefault="00456A06" w:rsidP="00456A06">
            <w:pPr>
              <w:jc w:val="center"/>
              <w:cnfStyle w:val="000000100000" w:firstRow="0" w:lastRow="0" w:firstColumn="0" w:lastColumn="0" w:oddVBand="0" w:evenVBand="0" w:oddHBand="1" w:evenHBand="0" w:firstRowFirstColumn="0" w:firstRowLastColumn="0" w:lastRowFirstColumn="0" w:lastRowLastColumn="0"/>
              <w:rPr>
                <w:rFonts w:ascii="Baskerville Old Face" w:hAnsi="Baskerville Old Face"/>
                <w:sz w:val="24"/>
                <w:szCs w:val="32"/>
              </w:rPr>
            </w:pPr>
            <w:r>
              <w:rPr>
                <w:rFonts w:ascii="Baskerville Old Face" w:hAnsi="Baskerville Old Face"/>
                <w:sz w:val="24"/>
                <w:szCs w:val="32"/>
              </w:rPr>
              <w:t>2</w:t>
            </w:r>
            <w:r w:rsidRPr="00456A06">
              <w:rPr>
                <w:rFonts w:ascii="Baskerville Old Face" w:hAnsi="Baskerville Old Face"/>
                <w:sz w:val="24"/>
                <w:szCs w:val="32"/>
                <w:vertAlign w:val="superscript"/>
              </w:rPr>
              <w:t>nd</w:t>
            </w:r>
            <w:r>
              <w:rPr>
                <w:rFonts w:ascii="Baskerville Old Face" w:hAnsi="Baskerville Old Face"/>
                <w:sz w:val="24"/>
                <w:szCs w:val="32"/>
              </w:rPr>
              <w:t xml:space="preserve"> Occurrence</w:t>
            </w:r>
          </w:p>
          <w:p w:rsidR="008E7C1B" w:rsidRPr="00456A06" w:rsidRDefault="008E7C1B" w:rsidP="00456A06">
            <w:pPr>
              <w:jc w:val="center"/>
              <w:cnfStyle w:val="000000100000" w:firstRow="0" w:lastRow="0" w:firstColumn="0" w:lastColumn="0" w:oddVBand="0" w:evenVBand="0" w:oddHBand="1" w:evenHBand="0" w:firstRowFirstColumn="0" w:firstRowLastColumn="0" w:lastRowFirstColumn="0" w:lastRowLastColumn="0"/>
              <w:rPr>
                <w:rFonts w:ascii="Baskerville Old Face" w:hAnsi="Baskerville Old Face"/>
                <w:sz w:val="24"/>
                <w:szCs w:val="32"/>
              </w:rPr>
            </w:pPr>
            <w:r>
              <w:rPr>
                <w:rFonts w:ascii="Baskerville Old Face" w:hAnsi="Baskerville Old Face"/>
                <w:sz w:val="24"/>
                <w:szCs w:val="32"/>
              </w:rPr>
              <w:t>(*Options)</w:t>
            </w:r>
          </w:p>
        </w:tc>
        <w:tc>
          <w:tcPr>
            <w:tcW w:w="2183" w:type="dxa"/>
            <w:tcBorders>
              <w:left w:val="single" w:sz="8" w:space="0" w:color="000000" w:themeColor="text1"/>
            </w:tcBorders>
          </w:tcPr>
          <w:p w:rsidR="00B27418" w:rsidRPr="00456A06" w:rsidRDefault="00B27418" w:rsidP="00E305D0">
            <w:pPr>
              <w:jc w:val="center"/>
              <w:cnfStyle w:val="000000100000" w:firstRow="0" w:lastRow="0" w:firstColumn="0" w:lastColumn="0" w:oddVBand="0" w:evenVBand="0" w:oddHBand="1" w:evenHBand="0" w:firstRowFirstColumn="0" w:firstRowLastColumn="0" w:lastRowFirstColumn="0" w:lastRowLastColumn="0"/>
              <w:rPr>
                <w:rFonts w:ascii="Baskerville Old Face" w:hAnsi="Baskerville Old Face"/>
                <w:b/>
                <w:sz w:val="24"/>
                <w:szCs w:val="32"/>
              </w:rPr>
            </w:pPr>
            <w:r w:rsidRPr="00456A06">
              <w:rPr>
                <w:rFonts w:ascii="Baskerville Old Face" w:hAnsi="Baskerville Old Face"/>
                <w:sz w:val="24"/>
                <w:szCs w:val="32"/>
              </w:rPr>
              <w:t>On-Going</w:t>
            </w:r>
          </w:p>
        </w:tc>
      </w:tr>
      <w:tr w:rsidR="00456A06" w:rsidTr="00AE6AA3">
        <w:trPr>
          <w:trHeight w:val="1449"/>
        </w:trPr>
        <w:tc>
          <w:tcPr>
            <w:cnfStyle w:val="001000000000" w:firstRow="0" w:lastRow="0" w:firstColumn="1" w:lastColumn="0" w:oddVBand="0" w:evenVBand="0" w:oddHBand="0" w:evenHBand="0" w:firstRowFirstColumn="0" w:firstRowLastColumn="0" w:lastRowFirstColumn="0" w:lastRowLastColumn="0"/>
            <w:tcW w:w="2570" w:type="dxa"/>
            <w:tcBorders>
              <w:right w:val="single" w:sz="8" w:space="0" w:color="000000" w:themeColor="text1"/>
            </w:tcBorders>
          </w:tcPr>
          <w:p w:rsidR="00B27418" w:rsidRPr="00456A06" w:rsidRDefault="00B27418">
            <w:pPr>
              <w:rPr>
                <w:rFonts w:ascii="Baskerville Old Face" w:hAnsi="Baskerville Old Face"/>
                <w:sz w:val="24"/>
                <w:szCs w:val="28"/>
              </w:rPr>
            </w:pPr>
            <w:r w:rsidRPr="00456A06">
              <w:rPr>
                <w:rFonts w:ascii="Baskerville Old Face" w:hAnsi="Baskerville Old Face"/>
                <w:sz w:val="24"/>
                <w:szCs w:val="28"/>
              </w:rPr>
              <w:t xml:space="preserve">Verbal Bullying – </w:t>
            </w:r>
          </w:p>
          <w:p w:rsidR="00B27418" w:rsidRPr="00C80053" w:rsidRDefault="00B27418">
            <w:pPr>
              <w:rPr>
                <w:b w:val="0"/>
                <w:sz w:val="20"/>
                <w:szCs w:val="20"/>
              </w:rPr>
            </w:pPr>
            <w:r w:rsidRPr="00456A06">
              <w:rPr>
                <w:b w:val="0"/>
                <w:sz w:val="20"/>
                <w:szCs w:val="20"/>
              </w:rPr>
              <w:t>Name calling, teasing, taunting, threatening, cruel criticism, belittling, personal defamation, racist slurs, sexually suggestive and/or abusive remarks, extortion, etc.</w:t>
            </w:r>
          </w:p>
        </w:tc>
        <w:tc>
          <w:tcPr>
            <w:tcW w:w="2540" w:type="dxa"/>
            <w:tcBorders>
              <w:left w:val="single" w:sz="8" w:space="0" w:color="000000" w:themeColor="text1"/>
              <w:right w:val="single" w:sz="8" w:space="0" w:color="000000" w:themeColor="text1"/>
            </w:tcBorders>
          </w:tcPr>
          <w:p w:rsidR="008E7C1B" w:rsidRDefault="008E7C1B" w:rsidP="008E7C1B">
            <w:pPr>
              <w:widowControl w:val="0"/>
              <w:tabs>
                <w:tab w:val="left" w:pos="-89"/>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iCs/>
                <w:color w:val="000000"/>
                <w:kern w:val="28"/>
                <w:sz w:val="20"/>
                <w:szCs w:val="20"/>
                <w14:cntxtAlts/>
              </w:rPr>
            </w:pPr>
            <w:r>
              <w:rPr>
                <w:rFonts w:ascii="Calibri" w:eastAsia="Times New Roman" w:hAnsi="Calibri" w:cs="Times New Roman"/>
                <w:bCs/>
                <w:iCs/>
                <w:color w:val="000000"/>
                <w:kern w:val="28"/>
                <w:sz w:val="20"/>
                <w:szCs w:val="20"/>
                <w14:cntxtAlts/>
              </w:rPr>
              <w:t>*Teacher Conference with student with parent contact</w:t>
            </w:r>
          </w:p>
          <w:p w:rsidR="00B27418" w:rsidRPr="008E7C1B" w:rsidRDefault="008E7C1B" w:rsidP="008E7C1B">
            <w:pPr>
              <w:widowControl w:val="0"/>
              <w:tabs>
                <w:tab w:val="left" w:pos="-89"/>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kern w:val="28"/>
                <w14:cntxtAlts/>
              </w:rPr>
            </w:pPr>
            <w:r>
              <w:rPr>
                <w:rFonts w:ascii="Calibri" w:eastAsia="Times New Roman" w:hAnsi="Calibri" w:cs="Times New Roman"/>
                <w:bCs/>
                <w:iCs/>
                <w:color w:val="000000"/>
                <w:kern w:val="28"/>
                <w:sz w:val="20"/>
                <w:szCs w:val="20"/>
                <w14:cntxtAlts/>
              </w:rPr>
              <w:t>*</w:t>
            </w:r>
            <w:r w:rsidR="00B27418" w:rsidRPr="008E7C1B">
              <w:rPr>
                <w:rFonts w:ascii="Calibri" w:eastAsia="Times New Roman" w:hAnsi="Calibri" w:cs="Times New Roman"/>
                <w:bCs/>
                <w:iCs/>
                <w:color w:val="000000"/>
                <w:kern w:val="28"/>
                <w:sz w:val="20"/>
                <w:szCs w:val="20"/>
                <w14:cntxtAlts/>
              </w:rPr>
              <w:t>Behavior Referral</w:t>
            </w:r>
          </w:p>
          <w:p w:rsidR="00B27418" w:rsidRPr="00B27418" w:rsidRDefault="008E7C1B" w:rsidP="00B27418">
            <w:pPr>
              <w:widowControl w:val="0"/>
              <w:tabs>
                <w:tab w:val="left" w:pos="-89"/>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iCs/>
                <w:color w:val="000000"/>
                <w:kern w:val="28"/>
                <w:sz w:val="20"/>
                <w:szCs w:val="20"/>
                <w14:cntxtAlts/>
              </w:rPr>
            </w:pPr>
            <w:r>
              <w:rPr>
                <w:rFonts w:ascii="Calibri" w:eastAsia="Times New Roman" w:hAnsi="Calibri" w:cs="Times New Roman"/>
                <w:bCs/>
                <w:iCs/>
                <w:color w:val="000000"/>
                <w:kern w:val="28"/>
                <w:sz w:val="20"/>
                <w:szCs w:val="20"/>
                <w14:cntxtAlts/>
              </w:rPr>
              <w:t>*</w:t>
            </w:r>
            <w:r w:rsidR="00B27418" w:rsidRPr="00B27418">
              <w:rPr>
                <w:rFonts w:ascii="Calibri" w:eastAsia="Times New Roman" w:hAnsi="Calibri" w:cs="Times New Roman"/>
                <w:bCs/>
                <w:iCs/>
                <w:color w:val="000000"/>
                <w:kern w:val="28"/>
                <w:sz w:val="20"/>
                <w:szCs w:val="20"/>
                <w14:cntxtAlts/>
              </w:rPr>
              <w:t>Send to a counselor/administrator and parent is notified.</w:t>
            </w:r>
          </w:p>
          <w:p w:rsidR="00B27418" w:rsidRPr="00B27418" w:rsidRDefault="008E7C1B" w:rsidP="00B27418">
            <w:pPr>
              <w:widowControl w:val="0"/>
              <w:tabs>
                <w:tab w:val="left" w:pos="-89"/>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iCs/>
                <w:color w:val="000000"/>
                <w:kern w:val="28"/>
                <w:sz w:val="20"/>
                <w:szCs w:val="20"/>
                <w14:cntxtAlts/>
              </w:rPr>
            </w:pPr>
            <w:r>
              <w:rPr>
                <w:rFonts w:ascii="Calibri" w:eastAsia="Times New Roman" w:hAnsi="Calibri" w:cs="Times New Roman"/>
                <w:bCs/>
                <w:iCs/>
                <w:color w:val="000000"/>
                <w:kern w:val="28"/>
                <w:sz w:val="20"/>
                <w:szCs w:val="20"/>
                <w14:cntxtAlts/>
              </w:rPr>
              <w:t>*</w:t>
            </w:r>
            <w:r w:rsidR="00B27418" w:rsidRPr="00B27418">
              <w:rPr>
                <w:rFonts w:ascii="Calibri" w:eastAsia="Times New Roman" w:hAnsi="Calibri" w:cs="Times New Roman"/>
                <w:bCs/>
                <w:iCs/>
                <w:color w:val="000000"/>
                <w:kern w:val="28"/>
                <w:sz w:val="20"/>
                <w:szCs w:val="20"/>
                <w14:cntxtAlts/>
              </w:rPr>
              <w:t xml:space="preserve">ASD 1+ days is </w:t>
            </w:r>
          </w:p>
          <w:p w:rsidR="00B27418" w:rsidRPr="008E7C1B" w:rsidRDefault="00B27418" w:rsidP="008E7C1B">
            <w:pPr>
              <w:widowControl w:val="0"/>
              <w:tabs>
                <w:tab w:val="left" w:pos="-89"/>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kern w:val="28"/>
                <w:sz w:val="20"/>
                <w:szCs w:val="20"/>
                <w14:cntxtAlts/>
              </w:rPr>
            </w:pPr>
            <w:r w:rsidRPr="00B27418">
              <w:rPr>
                <w:rFonts w:ascii="Calibri" w:eastAsia="Times New Roman" w:hAnsi="Calibri" w:cs="Times New Roman"/>
                <w:bCs/>
                <w:iCs/>
                <w:color w:val="000000"/>
                <w:kern w:val="28"/>
                <w:sz w:val="20"/>
                <w:szCs w:val="20"/>
                <w14:cntxtAlts/>
              </w:rPr>
              <w:t>assigned.</w:t>
            </w:r>
          </w:p>
        </w:tc>
        <w:tc>
          <w:tcPr>
            <w:tcW w:w="2204" w:type="dxa"/>
            <w:tcBorders>
              <w:left w:val="single" w:sz="8" w:space="0" w:color="000000" w:themeColor="text1"/>
              <w:right w:val="single" w:sz="8" w:space="0" w:color="000000" w:themeColor="text1"/>
            </w:tcBorders>
          </w:tcPr>
          <w:p w:rsidR="00B27418" w:rsidRPr="00B27418" w:rsidRDefault="008E7C1B" w:rsidP="00B27418">
            <w:pPr>
              <w:widowControl w:val="0"/>
              <w:tabs>
                <w:tab w:val="left" w:pos="-89"/>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kern w:val="28"/>
                <w14:cntxtAlts/>
              </w:rPr>
            </w:pPr>
            <w:r>
              <w:rPr>
                <w:rFonts w:ascii="Calibri" w:eastAsia="Times New Roman" w:hAnsi="Calibri" w:cs="Times New Roman"/>
                <w:bCs/>
                <w:iCs/>
                <w:color w:val="000000"/>
                <w:kern w:val="28"/>
                <w:sz w:val="20"/>
                <w:szCs w:val="20"/>
                <w14:cntxtAlts/>
              </w:rPr>
              <w:t>*</w:t>
            </w:r>
            <w:r w:rsidR="00B27418">
              <w:rPr>
                <w:rFonts w:ascii="Calibri" w:eastAsia="Times New Roman" w:hAnsi="Calibri" w:cs="Times New Roman"/>
                <w:bCs/>
                <w:iCs/>
                <w:color w:val="000000"/>
                <w:kern w:val="28"/>
                <w:sz w:val="20"/>
                <w:szCs w:val="20"/>
                <w14:cntxtAlts/>
              </w:rPr>
              <w:t>Behavior Referral</w:t>
            </w:r>
          </w:p>
          <w:p w:rsidR="003176FA" w:rsidRDefault="008E7C1B" w:rsidP="00B27418">
            <w:pPr>
              <w:widowControl w:val="0"/>
              <w:tabs>
                <w:tab w:val="left" w:pos="-89"/>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iCs/>
                <w:color w:val="000000"/>
                <w:kern w:val="28"/>
                <w:sz w:val="20"/>
                <w:szCs w:val="20"/>
                <w14:cntxtAlts/>
              </w:rPr>
            </w:pPr>
            <w:r>
              <w:rPr>
                <w:rFonts w:ascii="Calibri" w:eastAsia="Times New Roman" w:hAnsi="Calibri" w:cs="Times New Roman"/>
                <w:bCs/>
                <w:iCs/>
                <w:color w:val="000000"/>
                <w:kern w:val="28"/>
                <w:sz w:val="20"/>
                <w:szCs w:val="20"/>
                <w14:cntxtAlts/>
              </w:rPr>
              <w:t>*</w:t>
            </w:r>
            <w:r w:rsidR="00FD1F10">
              <w:rPr>
                <w:rFonts w:ascii="Calibri" w:eastAsia="Times New Roman" w:hAnsi="Calibri" w:cs="Times New Roman"/>
                <w:bCs/>
                <w:iCs/>
                <w:color w:val="000000"/>
                <w:kern w:val="28"/>
                <w:sz w:val="20"/>
                <w:szCs w:val="20"/>
                <w14:cntxtAlts/>
              </w:rPr>
              <w:t xml:space="preserve">Send to </w:t>
            </w:r>
            <w:r w:rsidR="00B27418" w:rsidRPr="00B27418">
              <w:rPr>
                <w:rFonts w:ascii="Calibri" w:eastAsia="Times New Roman" w:hAnsi="Calibri" w:cs="Times New Roman"/>
                <w:bCs/>
                <w:iCs/>
                <w:color w:val="000000"/>
                <w:kern w:val="28"/>
                <w:sz w:val="20"/>
                <w:szCs w:val="20"/>
                <w14:cntxtAlts/>
              </w:rPr>
              <w:t xml:space="preserve"> a counselor/administrator</w:t>
            </w:r>
          </w:p>
          <w:p w:rsidR="00B27418" w:rsidRPr="00B27418" w:rsidRDefault="003176FA" w:rsidP="00B27418">
            <w:pPr>
              <w:widowControl w:val="0"/>
              <w:tabs>
                <w:tab w:val="left" w:pos="-89"/>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iCs/>
                <w:color w:val="000000"/>
                <w:kern w:val="28"/>
                <w:sz w:val="20"/>
                <w:szCs w:val="20"/>
                <w14:cntxtAlts/>
              </w:rPr>
            </w:pPr>
            <w:r w:rsidRPr="00B27418">
              <w:rPr>
                <w:rFonts w:ascii="Calibri" w:eastAsia="Times New Roman" w:hAnsi="Calibri" w:cs="Times New Roman"/>
                <w:bCs/>
                <w:iCs/>
                <w:color w:val="000000"/>
                <w:kern w:val="28"/>
                <w:sz w:val="20"/>
                <w:szCs w:val="20"/>
                <w14:cntxtAlts/>
              </w:rPr>
              <w:t>and parent is notified</w:t>
            </w:r>
            <w:proofErr w:type="gramStart"/>
            <w:r w:rsidRPr="00B27418">
              <w:rPr>
                <w:rFonts w:ascii="Calibri" w:eastAsia="Times New Roman" w:hAnsi="Calibri" w:cs="Times New Roman"/>
                <w:bCs/>
                <w:iCs/>
                <w:color w:val="000000"/>
                <w:kern w:val="28"/>
                <w:sz w:val="20"/>
                <w:szCs w:val="20"/>
                <w14:cntxtAlts/>
              </w:rPr>
              <w:t>.</w:t>
            </w:r>
            <w:r w:rsidR="00B27418" w:rsidRPr="00B27418">
              <w:rPr>
                <w:rFonts w:ascii="Calibri" w:eastAsia="Times New Roman" w:hAnsi="Calibri" w:cs="Times New Roman"/>
                <w:bCs/>
                <w:iCs/>
                <w:color w:val="000000"/>
                <w:kern w:val="28"/>
                <w:sz w:val="20"/>
                <w:szCs w:val="20"/>
                <w14:cntxtAlts/>
              </w:rPr>
              <w:t>.</w:t>
            </w:r>
            <w:proofErr w:type="gramEnd"/>
          </w:p>
          <w:p w:rsidR="00B27418" w:rsidRPr="00B27418" w:rsidRDefault="008E7C1B" w:rsidP="00B27418">
            <w:pPr>
              <w:widowControl w:val="0"/>
              <w:tabs>
                <w:tab w:val="left" w:pos="-89"/>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iCs/>
                <w:color w:val="000000"/>
                <w:kern w:val="28"/>
                <w:sz w:val="20"/>
                <w:szCs w:val="20"/>
                <w14:cntxtAlts/>
              </w:rPr>
            </w:pPr>
            <w:r>
              <w:rPr>
                <w:rFonts w:ascii="Calibri" w:eastAsia="Times New Roman" w:hAnsi="Calibri" w:cs="Times New Roman"/>
                <w:bCs/>
                <w:iCs/>
                <w:color w:val="000000"/>
                <w:kern w:val="28"/>
                <w:sz w:val="20"/>
                <w:szCs w:val="20"/>
                <w14:cntxtAlts/>
              </w:rPr>
              <w:t>*ISS/</w:t>
            </w:r>
            <w:r w:rsidR="00B27418" w:rsidRPr="00B27418">
              <w:rPr>
                <w:rFonts w:ascii="Calibri" w:eastAsia="Times New Roman" w:hAnsi="Calibri" w:cs="Times New Roman"/>
                <w:bCs/>
                <w:iCs/>
                <w:color w:val="000000"/>
                <w:kern w:val="28"/>
                <w:sz w:val="20"/>
                <w:szCs w:val="20"/>
                <w14:cntxtAlts/>
              </w:rPr>
              <w:t xml:space="preserve">ASD 2+ days is </w:t>
            </w:r>
          </w:p>
          <w:p w:rsidR="00B27418" w:rsidRPr="008E7C1B" w:rsidRDefault="00B27418" w:rsidP="008E7C1B">
            <w:pPr>
              <w:widowControl w:val="0"/>
              <w:tabs>
                <w:tab w:val="left" w:pos="-89"/>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kern w:val="28"/>
                <w:sz w:val="20"/>
                <w:szCs w:val="20"/>
                <w14:cntxtAlts/>
              </w:rPr>
            </w:pPr>
            <w:r w:rsidRPr="00B27418">
              <w:rPr>
                <w:rFonts w:ascii="Calibri" w:eastAsia="Times New Roman" w:hAnsi="Calibri" w:cs="Times New Roman"/>
                <w:bCs/>
                <w:iCs/>
                <w:color w:val="000000"/>
                <w:kern w:val="28"/>
                <w:sz w:val="20"/>
                <w:szCs w:val="20"/>
                <w14:cntxtAlts/>
              </w:rPr>
              <w:t>assigned.</w:t>
            </w:r>
          </w:p>
        </w:tc>
        <w:tc>
          <w:tcPr>
            <w:tcW w:w="2183" w:type="dxa"/>
            <w:tcBorders>
              <w:left w:val="single" w:sz="8" w:space="0" w:color="000000" w:themeColor="text1"/>
            </w:tcBorders>
          </w:tcPr>
          <w:p w:rsidR="00B27418" w:rsidRPr="00B27418" w:rsidRDefault="00B27418" w:rsidP="00B27418">
            <w:pPr>
              <w:widowControl w:val="0"/>
              <w:tabs>
                <w:tab w:val="left" w:pos="-89"/>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kern w:val="28"/>
                <w14:cntxtAlts/>
              </w:rPr>
            </w:pPr>
            <w:r>
              <w:rPr>
                <w:rFonts w:ascii="Calibri" w:eastAsia="Times New Roman" w:hAnsi="Calibri" w:cs="Times New Roman"/>
                <w:bCs/>
                <w:iCs/>
                <w:color w:val="000000"/>
                <w:kern w:val="28"/>
                <w:sz w:val="20"/>
                <w:szCs w:val="20"/>
                <w14:cntxtAlts/>
              </w:rPr>
              <w:t>Behavior Referral</w:t>
            </w:r>
          </w:p>
          <w:p w:rsidR="00B27418" w:rsidRPr="00B27418" w:rsidRDefault="003176FA" w:rsidP="00B27418">
            <w:pPr>
              <w:widowControl w:val="0"/>
              <w:tabs>
                <w:tab w:val="left" w:pos="-89"/>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kern w:val="28"/>
                <w14:cntxtAlts/>
              </w:rPr>
            </w:pPr>
            <w:r>
              <w:rPr>
                <w:rFonts w:ascii="Calibri" w:eastAsia="Times New Roman" w:hAnsi="Calibri" w:cs="Times New Roman"/>
                <w:bCs/>
                <w:iCs/>
                <w:color w:val="000000"/>
                <w:kern w:val="28"/>
                <w:sz w:val="20"/>
                <w:szCs w:val="20"/>
                <w14:cntxtAlts/>
              </w:rPr>
              <w:t>ISS/ OSS 1+ days</w:t>
            </w:r>
          </w:p>
          <w:p w:rsidR="00B27418" w:rsidRPr="00B27418" w:rsidRDefault="00FD1F10" w:rsidP="00B27418">
            <w:pPr>
              <w:widowControl w:val="0"/>
              <w:tabs>
                <w:tab w:val="left" w:pos="-89"/>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kern w:val="28"/>
                <w14:cntxtAlts/>
              </w:rPr>
            </w:pPr>
            <w:r>
              <w:rPr>
                <w:rFonts w:ascii="Calibri" w:eastAsia="Times New Roman" w:hAnsi="Calibri" w:cs="Times New Roman"/>
                <w:bCs/>
                <w:iCs/>
                <w:color w:val="000000"/>
                <w:kern w:val="28"/>
                <w:sz w:val="20"/>
                <w:szCs w:val="20"/>
                <w14:cntxtAlts/>
              </w:rPr>
              <w:t>Hold</w:t>
            </w:r>
            <w:r w:rsidR="00B27418" w:rsidRPr="00B27418">
              <w:rPr>
                <w:rFonts w:ascii="Calibri" w:eastAsia="Times New Roman" w:hAnsi="Calibri" w:cs="Times New Roman"/>
                <w:bCs/>
                <w:iCs/>
                <w:color w:val="000000"/>
                <w:kern w:val="28"/>
                <w:sz w:val="20"/>
                <w:szCs w:val="20"/>
                <w14:cntxtAlts/>
              </w:rPr>
              <w:t xml:space="preserve"> parent meeting.</w:t>
            </w:r>
          </w:p>
          <w:p w:rsidR="00B27418" w:rsidRPr="008E7C1B" w:rsidRDefault="003176FA" w:rsidP="008E7C1B">
            <w:pPr>
              <w:widowControl w:val="0"/>
              <w:tabs>
                <w:tab w:val="left" w:pos="-89"/>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kern w:val="28"/>
                <w14:cntxtAlts/>
              </w:rPr>
            </w:pPr>
            <w:r>
              <w:rPr>
                <w:rFonts w:ascii="Calibri" w:eastAsia="Times New Roman" w:hAnsi="Calibri" w:cs="Times New Roman"/>
                <w:bCs/>
                <w:iCs/>
                <w:color w:val="000000"/>
                <w:kern w:val="28"/>
                <w:sz w:val="20"/>
                <w:szCs w:val="20"/>
                <w14:cntxtAlts/>
              </w:rPr>
              <w:t>Create individual plan for student.</w:t>
            </w:r>
          </w:p>
          <w:p w:rsidR="00B27418" w:rsidRDefault="00B27418">
            <w:pPr>
              <w:cnfStyle w:val="000000000000" w:firstRow="0" w:lastRow="0" w:firstColumn="0" w:lastColumn="0" w:oddVBand="0" w:evenVBand="0" w:oddHBand="0" w:evenHBand="0" w:firstRowFirstColumn="0" w:firstRowLastColumn="0" w:lastRowFirstColumn="0" w:lastRowLastColumn="0"/>
            </w:pPr>
          </w:p>
        </w:tc>
      </w:tr>
      <w:tr w:rsidR="00421833" w:rsidTr="00AE6AA3">
        <w:trPr>
          <w:cnfStyle w:val="000000100000" w:firstRow="0" w:lastRow="0" w:firstColumn="0" w:lastColumn="0" w:oddVBand="0" w:evenVBand="0" w:oddHBand="1" w:evenHBand="0" w:firstRowFirstColumn="0" w:firstRowLastColumn="0" w:lastRowFirstColumn="0" w:lastRowLastColumn="0"/>
          <w:trHeight w:val="1315"/>
        </w:trPr>
        <w:tc>
          <w:tcPr>
            <w:cnfStyle w:val="001000000000" w:firstRow="0" w:lastRow="0" w:firstColumn="1" w:lastColumn="0" w:oddVBand="0" w:evenVBand="0" w:oddHBand="0" w:evenHBand="0" w:firstRowFirstColumn="0" w:firstRowLastColumn="0" w:lastRowFirstColumn="0" w:lastRowLastColumn="0"/>
            <w:tcW w:w="2570" w:type="dxa"/>
            <w:tcBorders>
              <w:right w:val="single" w:sz="8" w:space="0" w:color="000000" w:themeColor="text1"/>
            </w:tcBorders>
          </w:tcPr>
          <w:p w:rsidR="00B27418" w:rsidRPr="00456A06" w:rsidRDefault="00B27418">
            <w:pPr>
              <w:rPr>
                <w:rFonts w:ascii="Baskerville Old Face" w:hAnsi="Baskerville Old Face"/>
                <w:sz w:val="24"/>
                <w:szCs w:val="28"/>
              </w:rPr>
            </w:pPr>
            <w:r w:rsidRPr="00456A06">
              <w:rPr>
                <w:rFonts w:ascii="Baskerville Old Face" w:hAnsi="Baskerville Old Face"/>
                <w:sz w:val="24"/>
                <w:szCs w:val="28"/>
              </w:rPr>
              <w:t xml:space="preserve">Relational Bullying – </w:t>
            </w:r>
          </w:p>
          <w:p w:rsidR="00B27418" w:rsidRPr="00456A06" w:rsidRDefault="00B27418">
            <w:pPr>
              <w:rPr>
                <w:b w:val="0"/>
                <w:sz w:val="20"/>
                <w:szCs w:val="20"/>
              </w:rPr>
            </w:pPr>
            <w:r w:rsidRPr="00456A06">
              <w:rPr>
                <w:b w:val="0"/>
                <w:sz w:val="20"/>
                <w:szCs w:val="20"/>
              </w:rPr>
              <w:t>Ignoring, isolating, excluding, shunning and/or gossiping, etc.</w:t>
            </w:r>
          </w:p>
          <w:p w:rsidR="00B27418" w:rsidRPr="00E305D0" w:rsidRDefault="00B27418">
            <w:pPr>
              <w:rPr>
                <w:sz w:val="28"/>
                <w:szCs w:val="28"/>
              </w:rPr>
            </w:pPr>
          </w:p>
        </w:tc>
        <w:tc>
          <w:tcPr>
            <w:tcW w:w="2540" w:type="dxa"/>
            <w:tcBorders>
              <w:left w:val="single" w:sz="8" w:space="0" w:color="000000" w:themeColor="text1"/>
              <w:right w:val="single" w:sz="8" w:space="0" w:color="000000" w:themeColor="text1"/>
            </w:tcBorders>
          </w:tcPr>
          <w:p w:rsidR="008E7C1B" w:rsidRDefault="008E7C1B" w:rsidP="008E7C1B">
            <w:pPr>
              <w:widowControl w:val="0"/>
              <w:tabs>
                <w:tab w:val="left" w:pos="-89"/>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iCs/>
                <w:color w:val="000000"/>
                <w:kern w:val="28"/>
                <w:sz w:val="20"/>
                <w:szCs w:val="20"/>
                <w14:cntxtAlts/>
              </w:rPr>
            </w:pPr>
            <w:r>
              <w:rPr>
                <w:rFonts w:ascii="Calibri" w:eastAsia="Times New Roman" w:hAnsi="Calibri" w:cs="Times New Roman"/>
                <w:bCs/>
                <w:iCs/>
                <w:color w:val="000000"/>
                <w:kern w:val="28"/>
                <w:sz w:val="20"/>
                <w:szCs w:val="20"/>
                <w14:cntxtAlts/>
              </w:rPr>
              <w:t>*Teacher Conference with student with parent contact</w:t>
            </w:r>
          </w:p>
          <w:p w:rsidR="00B27418" w:rsidRPr="00B27418" w:rsidRDefault="008E7C1B" w:rsidP="00B27418">
            <w:pPr>
              <w:widowControl w:val="0"/>
              <w:tabs>
                <w:tab w:val="left" w:pos="-89"/>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kern w:val="28"/>
                <w14:cntxtAlts/>
              </w:rPr>
            </w:pPr>
            <w:r>
              <w:rPr>
                <w:rFonts w:ascii="Calibri" w:eastAsia="Times New Roman" w:hAnsi="Calibri" w:cs="Times New Roman"/>
                <w:bCs/>
                <w:iCs/>
                <w:color w:val="000000"/>
                <w:kern w:val="28"/>
                <w:sz w:val="20"/>
                <w:szCs w:val="20"/>
                <w14:cntxtAlts/>
              </w:rPr>
              <w:t>*</w:t>
            </w:r>
            <w:r w:rsidR="00B27418">
              <w:rPr>
                <w:rFonts w:ascii="Calibri" w:eastAsia="Times New Roman" w:hAnsi="Calibri" w:cs="Times New Roman"/>
                <w:bCs/>
                <w:iCs/>
                <w:color w:val="000000"/>
                <w:kern w:val="28"/>
                <w:sz w:val="20"/>
                <w:szCs w:val="20"/>
                <w14:cntxtAlts/>
              </w:rPr>
              <w:t>Behavior Referral</w:t>
            </w:r>
          </w:p>
          <w:p w:rsidR="003176FA" w:rsidRDefault="008E7C1B" w:rsidP="00B27418">
            <w:pPr>
              <w:widowControl w:val="0"/>
              <w:tabs>
                <w:tab w:val="left" w:pos="-89"/>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iCs/>
                <w:color w:val="000000"/>
                <w:kern w:val="28"/>
                <w:sz w:val="20"/>
                <w:szCs w:val="20"/>
                <w14:cntxtAlts/>
              </w:rPr>
            </w:pPr>
            <w:r>
              <w:rPr>
                <w:rFonts w:ascii="Calibri" w:eastAsia="Times New Roman" w:hAnsi="Calibri" w:cs="Times New Roman"/>
                <w:bCs/>
                <w:iCs/>
                <w:color w:val="000000"/>
                <w:kern w:val="28"/>
                <w:sz w:val="20"/>
                <w:szCs w:val="20"/>
                <w14:cntxtAlts/>
              </w:rPr>
              <w:t>*</w:t>
            </w:r>
            <w:r w:rsidR="00B27418" w:rsidRPr="00B27418">
              <w:rPr>
                <w:rFonts w:ascii="Calibri" w:eastAsia="Times New Roman" w:hAnsi="Calibri" w:cs="Times New Roman"/>
                <w:bCs/>
                <w:iCs/>
                <w:color w:val="000000"/>
                <w:kern w:val="28"/>
                <w:sz w:val="20"/>
                <w:szCs w:val="20"/>
                <w14:cntxtAlts/>
              </w:rPr>
              <w:t>Send to a counselor/administrator</w:t>
            </w:r>
          </w:p>
          <w:p w:rsidR="00B27418" w:rsidRPr="00B27418" w:rsidRDefault="003176FA" w:rsidP="00B27418">
            <w:pPr>
              <w:widowControl w:val="0"/>
              <w:tabs>
                <w:tab w:val="left" w:pos="-89"/>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iCs/>
                <w:color w:val="000000"/>
                <w:kern w:val="28"/>
                <w:sz w:val="20"/>
                <w:szCs w:val="20"/>
                <w14:cntxtAlts/>
              </w:rPr>
            </w:pPr>
            <w:r w:rsidRPr="00B27418">
              <w:rPr>
                <w:rFonts w:ascii="Calibri" w:eastAsia="Times New Roman" w:hAnsi="Calibri" w:cs="Times New Roman"/>
                <w:bCs/>
                <w:iCs/>
                <w:color w:val="000000"/>
                <w:kern w:val="28"/>
                <w:sz w:val="20"/>
                <w:szCs w:val="20"/>
                <w14:cntxtAlts/>
              </w:rPr>
              <w:t>and parent is notified</w:t>
            </w:r>
            <w:proofErr w:type="gramStart"/>
            <w:r w:rsidRPr="00B27418">
              <w:rPr>
                <w:rFonts w:ascii="Calibri" w:eastAsia="Times New Roman" w:hAnsi="Calibri" w:cs="Times New Roman"/>
                <w:bCs/>
                <w:iCs/>
                <w:color w:val="000000"/>
                <w:kern w:val="28"/>
                <w:sz w:val="20"/>
                <w:szCs w:val="20"/>
                <w14:cntxtAlts/>
              </w:rPr>
              <w:t>.</w:t>
            </w:r>
            <w:r w:rsidR="00B27418" w:rsidRPr="00B27418">
              <w:rPr>
                <w:rFonts w:ascii="Calibri" w:eastAsia="Times New Roman" w:hAnsi="Calibri" w:cs="Times New Roman"/>
                <w:bCs/>
                <w:iCs/>
                <w:color w:val="000000"/>
                <w:kern w:val="28"/>
                <w:sz w:val="20"/>
                <w:szCs w:val="20"/>
                <w14:cntxtAlts/>
              </w:rPr>
              <w:t>.</w:t>
            </w:r>
            <w:proofErr w:type="gramEnd"/>
          </w:p>
          <w:p w:rsidR="00B27418" w:rsidRPr="00B27418" w:rsidRDefault="008E7C1B" w:rsidP="00B27418">
            <w:pPr>
              <w:widowControl w:val="0"/>
              <w:tabs>
                <w:tab w:val="left" w:pos="-89"/>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iCs/>
                <w:color w:val="000000"/>
                <w:kern w:val="28"/>
                <w:sz w:val="20"/>
                <w:szCs w:val="20"/>
                <w14:cntxtAlts/>
              </w:rPr>
            </w:pPr>
            <w:r>
              <w:rPr>
                <w:rFonts w:ascii="Calibri" w:eastAsia="Times New Roman" w:hAnsi="Calibri" w:cs="Times New Roman"/>
                <w:bCs/>
                <w:iCs/>
                <w:color w:val="000000"/>
                <w:kern w:val="28"/>
                <w:sz w:val="20"/>
                <w:szCs w:val="20"/>
                <w14:cntxtAlts/>
              </w:rPr>
              <w:t>*</w:t>
            </w:r>
            <w:r w:rsidR="00B27418" w:rsidRPr="00B27418">
              <w:rPr>
                <w:rFonts w:ascii="Calibri" w:eastAsia="Times New Roman" w:hAnsi="Calibri" w:cs="Times New Roman"/>
                <w:bCs/>
                <w:iCs/>
                <w:color w:val="000000"/>
                <w:kern w:val="28"/>
                <w:sz w:val="20"/>
                <w:szCs w:val="20"/>
                <w14:cntxtAlts/>
              </w:rPr>
              <w:t xml:space="preserve">ASD 1+ days is </w:t>
            </w:r>
          </w:p>
          <w:p w:rsidR="00B27418" w:rsidRPr="00B27418" w:rsidRDefault="00B27418" w:rsidP="00B27418">
            <w:pPr>
              <w:widowControl w:val="0"/>
              <w:tabs>
                <w:tab w:val="left" w:pos="-89"/>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kern w:val="28"/>
                <w:sz w:val="20"/>
                <w:szCs w:val="20"/>
                <w14:cntxtAlts/>
              </w:rPr>
            </w:pPr>
            <w:r w:rsidRPr="00B27418">
              <w:rPr>
                <w:rFonts w:ascii="Calibri" w:eastAsia="Times New Roman" w:hAnsi="Calibri" w:cs="Times New Roman"/>
                <w:bCs/>
                <w:iCs/>
                <w:color w:val="000000"/>
                <w:kern w:val="28"/>
                <w:sz w:val="20"/>
                <w:szCs w:val="20"/>
                <w14:cntxtAlts/>
              </w:rPr>
              <w:t xml:space="preserve">assigned. </w:t>
            </w:r>
          </w:p>
          <w:p w:rsidR="00B27418" w:rsidRPr="00B27418" w:rsidRDefault="00B27418" w:rsidP="00B27418">
            <w:pPr>
              <w:widowControl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kern w:val="28"/>
                <w:sz w:val="20"/>
                <w:szCs w:val="20"/>
                <w14:cntxtAlts/>
              </w:rPr>
            </w:pPr>
            <w:r w:rsidRPr="00B27418">
              <w:rPr>
                <w:rFonts w:ascii="Times New Roman" w:eastAsia="Times New Roman" w:hAnsi="Times New Roman" w:cs="Times New Roman"/>
                <w:color w:val="000000"/>
                <w:kern w:val="28"/>
                <w:sz w:val="20"/>
                <w:szCs w:val="20"/>
                <w14:cntxtAlts/>
              </w:rPr>
              <w:t> </w:t>
            </w:r>
          </w:p>
        </w:tc>
        <w:tc>
          <w:tcPr>
            <w:tcW w:w="2204" w:type="dxa"/>
            <w:tcBorders>
              <w:left w:val="single" w:sz="8" w:space="0" w:color="000000" w:themeColor="text1"/>
              <w:right w:val="single" w:sz="8" w:space="0" w:color="000000" w:themeColor="text1"/>
            </w:tcBorders>
          </w:tcPr>
          <w:p w:rsidR="00B27418" w:rsidRPr="00B27418" w:rsidRDefault="008E7C1B" w:rsidP="00B27418">
            <w:pPr>
              <w:widowControl w:val="0"/>
              <w:tabs>
                <w:tab w:val="left" w:pos="-89"/>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kern w:val="28"/>
                <w14:cntxtAlts/>
              </w:rPr>
            </w:pPr>
            <w:r>
              <w:rPr>
                <w:rFonts w:ascii="Calibri" w:eastAsia="Times New Roman" w:hAnsi="Calibri" w:cs="Times New Roman"/>
                <w:bCs/>
                <w:iCs/>
                <w:color w:val="000000"/>
                <w:kern w:val="28"/>
                <w:sz w:val="20"/>
                <w:szCs w:val="20"/>
                <w14:cntxtAlts/>
              </w:rPr>
              <w:t>*</w:t>
            </w:r>
            <w:r w:rsidR="00B27418">
              <w:rPr>
                <w:rFonts w:ascii="Calibri" w:eastAsia="Times New Roman" w:hAnsi="Calibri" w:cs="Times New Roman"/>
                <w:bCs/>
                <w:iCs/>
                <w:color w:val="000000"/>
                <w:kern w:val="28"/>
                <w:sz w:val="20"/>
                <w:szCs w:val="20"/>
                <w14:cntxtAlts/>
              </w:rPr>
              <w:t>Behavior Referral</w:t>
            </w:r>
          </w:p>
          <w:p w:rsidR="00B27418" w:rsidRPr="00B27418" w:rsidRDefault="008E7C1B" w:rsidP="00FD1F10">
            <w:pPr>
              <w:spacing w:line="273"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kern w:val="28"/>
                <w:sz w:val="20"/>
                <w:szCs w:val="20"/>
                <w14:cntxtAlts/>
              </w:rPr>
            </w:pPr>
            <w:r>
              <w:rPr>
                <w:rFonts w:ascii="Calibri" w:eastAsia="Times New Roman" w:hAnsi="Calibri" w:cs="Times New Roman"/>
                <w:bCs/>
                <w:iCs/>
                <w:color w:val="000000"/>
                <w:kern w:val="28"/>
                <w:sz w:val="20"/>
                <w:szCs w:val="20"/>
                <w14:cntxtAlts/>
              </w:rPr>
              <w:t>*</w:t>
            </w:r>
            <w:r w:rsidR="00FD1F10">
              <w:rPr>
                <w:rFonts w:ascii="Calibri" w:eastAsia="Times New Roman" w:hAnsi="Calibri" w:cs="Times New Roman"/>
                <w:bCs/>
                <w:iCs/>
                <w:color w:val="000000"/>
                <w:kern w:val="28"/>
                <w:sz w:val="20"/>
                <w:szCs w:val="20"/>
                <w14:cntxtAlts/>
              </w:rPr>
              <w:t>Send</w:t>
            </w:r>
            <w:r w:rsidR="00B27418" w:rsidRPr="00B27418">
              <w:rPr>
                <w:rFonts w:ascii="Calibri" w:eastAsia="Times New Roman" w:hAnsi="Calibri" w:cs="Times New Roman"/>
                <w:bCs/>
                <w:iCs/>
                <w:color w:val="000000"/>
                <w:kern w:val="28"/>
                <w:sz w:val="20"/>
                <w:szCs w:val="20"/>
                <w14:cntxtAlts/>
              </w:rPr>
              <w:t xml:space="preserve"> </w:t>
            </w:r>
            <w:r>
              <w:rPr>
                <w:rFonts w:ascii="Calibri" w:eastAsia="Times New Roman" w:hAnsi="Calibri" w:cs="Times New Roman"/>
                <w:bCs/>
                <w:iCs/>
                <w:color w:val="000000"/>
                <w:kern w:val="28"/>
                <w:sz w:val="20"/>
                <w:szCs w:val="20"/>
                <w14:cntxtAlts/>
              </w:rPr>
              <w:t xml:space="preserve">to </w:t>
            </w:r>
            <w:r w:rsidR="003176FA" w:rsidRPr="00B27418">
              <w:rPr>
                <w:rFonts w:ascii="Calibri" w:eastAsia="Times New Roman" w:hAnsi="Calibri" w:cs="Times New Roman"/>
                <w:bCs/>
                <w:iCs/>
                <w:color w:val="000000"/>
                <w:kern w:val="28"/>
                <w:sz w:val="20"/>
                <w:szCs w:val="20"/>
                <w14:cntxtAlts/>
              </w:rPr>
              <w:t>counselor</w:t>
            </w:r>
            <w:r w:rsidR="00B27418" w:rsidRPr="00B27418">
              <w:rPr>
                <w:rFonts w:ascii="Calibri" w:eastAsia="Times New Roman" w:hAnsi="Calibri" w:cs="Times New Roman"/>
                <w:bCs/>
                <w:iCs/>
                <w:color w:val="000000"/>
                <w:kern w:val="28"/>
                <w:sz w:val="20"/>
                <w:szCs w:val="20"/>
                <w14:cntxtAlts/>
              </w:rPr>
              <w:t>/administrator</w:t>
            </w:r>
            <w:r w:rsidR="003176FA" w:rsidRPr="00B27418">
              <w:rPr>
                <w:rFonts w:ascii="Calibri" w:eastAsia="Times New Roman" w:hAnsi="Calibri" w:cs="Times New Roman"/>
                <w:bCs/>
                <w:iCs/>
                <w:color w:val="000000"/>
                <w:kern w:val="28"/>
                <w:sz w:val="20"/>
                <w:szCs w:val="20"/>
                <w14:cntxtAlts/>
              </w:rPr>
              <w:t xml:space="preserve"> and parent is notified</w:t>
            </w:r>
            <w:proofErr w:type="gramStart"/>
            <w:r w:rsidR="003176FA" w:rsidRPr="00B27418">
              <w:rPr>
                <w:rFonts w:ascii="Calibri" w:eastAsia="Times New Roman" w:hAnsi="Calibri" w:cs="Times New Roman"/>
                <w:bCs/>
                <w:iCs/>
                <w:color w:val="000000"/>
                <w:kern w:val="28"/>
                <w:sz w:val="20"/>
                <w:szCs w:val="20"/>
                <w14:cntxtAlts/>
              </w:rPr>
              <w:t>.</w:t>
            </w:r>
            <w:r w:rsidR="00B27418" w:rsidRPr="00B27418">
              <w:rPr>
                <w:rFonts w:ascii="Calibri" w:eastAsia="Times New Roman" w:hAnsi="Calibri" w:cs="Times New Roman"/>
                <w:bCs/>
                <w:iCs/>
                <w:color w:val="000000"/>
                <w:kern w:val="28"/>
                <w:sz w:val="20"/>
                <w:szCs w:val="20"/>
                <w14:cntxtAlts/>
              </w:rPr>
              <w:t>.</w:t>
            </w:r>
            <w:proofErr w:type="gramEnd"/>
          </w:p>
          <w:p w:rsidR="00B27418" w:rsidRPr="00B27418" w:rsidRDefault="008E7C1B" w:rsidP="00B27418">
            <w:pPr>
              <w:widowControl w:val="0"/>
              <w:tabs>
                <w:tab w:val="left" w:pos="-89"/>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iCs/>
                <w:color w:val="000000"/>
                <w:kern w:val="28"/>
                <w:sz w:val="20"/>
                <w:szCs w:val="20"/>
                <w14:cntxtAlts/>
              </w:rPr>
            </w:pPr>
            <w:r>
              <w:rPr>
                <w:rFonts w:ascii="Calibri" w:eastAsia="Times New Roman" w:hAnsi="Calibri" w:cs="Times New Roman"/>
                <w:bCs/>
                <w:iCs/>
                <w:color w:val="000000"/>
                <w:kern w:val="28"/>
                <w:sz w:val="20"/>
                <w:szCs w:val="20"/>
                <w14:cntxtAlts/>
              </w:rPr>
              <w:t>*ISS/</w:t>
            </w:r>
            <w:r w:rsidR="00B27418" w:rsidRPr="00B27418">
              <w:rPr>
                <w:rFonts w:ascii="Calibri" w:eastAsia="Times New Roman" w:hAnsi="Calibri" w:cs="Times New Roman"/>
                <w:bCs/>
                <w:iCs/>
                <w:color w:val="000000"/>
                <w:kern w:val="28"/>
                <w:sz w:val="20"/>
                <w:szCs w:val="20"/>
                <w14:cntxtAlts/>
              </w:rPr>
              <w:t xml:space="preserve">ASD 2+ days is </w:t>
            </w:r>
          </w:p>
          <w:p w:rsidR="00B27418" w:rsidRDefault="00B27418" w:rsidP="00C80053">
            <w:pPr>
              <w:widowControl w:val="0"/>
              <w:tabs>
                <w:tab w:val="left" w:pos="-89"/>
              </w:tabs>
              <w:cnfStyle w:val="000000100000" w:firstRow="0" w:lastRow="0" w:firstColumn="0" w:lastColumn="0" w:oddVBand="0" w:evenVBand="0" w:oddHBand="1" w:evenHBand="0" w:firstRowFirstColumn="0" w:firstRowLastColumn="0" w:lastRowFirstColumn="0" w:lastRowLastColumn="0"/>
            </w:pPr>
            <w:r w:rsidRPr="00B27418">
              <w:rPr>
                <w:rFonts w:ascii="Calibri" w:eastAsia="Times New Roman" w:hAnsi="Calibri" w:cs="Times New Roman"/>
                <w:bCs/>
                <w:iCs/>
                <w:color w:val="000000"/>
                <w:kern w:val="28"/>
                <w:sz w:val="20"/>
                <w:szCs w:val="20"/>
                <w14:cntxtAlts/>
              </w:rPr>
              <w:t xml:space="preserve">assigned. </w:t>
            </w:r>
            <w:r w:rsidRPr="00B27418">
              <w:rPr>
                <w:rFonts w:ascii="Times New Roman" w:eastAsia="Times New Roman" w:hAnsi="Times New Roman" w:cs="Times New Roman"/>
                <w:color w:val="000000"/>
                <w:kern w:val="28"/>
                <w:sz w:val="20"/>
                <w:szCs w:val="20"/>
                <w14:cntxtAlts/>
              </w:rPr>
              <w:t> </w:t>
            </w:r>
          </w:p>
        </w:tc>
        <w:tc>
          <w:tcPr>
            <w:tcW w:w="2183" w:type="dxa"/>
            <w:tcBorders>
              <w:left w:val="single" w:sz="8" w:space="0" w:color="000000" w:themeColor="text1"/>
            </w:tcBorders>
          </w:tcPr>
          <w:p w:rsidR="00B27418" w:rsidRPr="00B27418" w:rsidRDefault="00B27418" w:rsidP="00B27418">
            <w:pPr>
              <w:widowControl w:val="0"/>
              <w:tabs>
                <w:tab w:val="left" w:pos="-89"/>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kern w:val="28"/>
                <w14:cntxtAlts/>
              </w:rPr>
            </w:pPr>
            <w:r>
              <w:rPr>
                <w:rFonts w:ascii="Calibri" w:eastAsia="Times New Roman" w:hAnsi="Calibri" w:cs="Times New Roman"/>
                <w:bCs/>
                <w:iCs/>
                <w:color w:val="000000"/>
                <w:kern w:val="28"/>
                <w:sz w:val="20"/>
                <w:szCs w:val="20"/>
                <w14:cntxtAlts/>
              </w:rPr>
              <w:t>Behavior Referral</w:t>
            </w:r>
          </w:p>
          <w:p w:rsidR="00B27418" w:rsidRPr="00B27418" w:rsidRDefault="003176FA" w:rsidP="00B27418">
            <w:pPr>
              <w:widowControl w:val="0"/>
              <w:tabs>
                <w:tab w:val="left" w:pos="-89"/>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kern w:val="28"/>
                <w14:cntxtAlts/>
              </w:rPr>
            </w:pPr>
            <w:r>
              <w:rPr>
                <w:rFonts w:ascii="Calibri" w:eastAsia="Times New Roman" w:hAnsi="Calibri" w:cs="Times New Roman"/>
                <w:bCs/>
                <w:iCs/>
                <w:color w:val="000000"/>
                <w:kern w:val="28"/>
                <w:sz w:val="20"/>
                <w:szCs w:val="20"/>
                <w14:cntxtAlts/>
              </w:rPr>
              <w:t>ISS/ OSS 1+ days</w:t>
            </w:r>
          </w:p>
          <w:p w:rsidR="00B27418" w:rsidRPr="00B27418" w:rsidRDefault="00FD1F10" w:rsidP="00B27418">
            <w:pPr>
              <w:widowControl w:val="0"/>
              <w:tabs>
                <w:tab w:val="left" w:pos="-89"/>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kern w:val="28"/>
                <w14:cntxtAlts/>
              </w:rPr>
            </w:pPr>
            <w:r>
              <w:rPr>
                <w:rFonts w:ascii="Calibri" w:eastAsia="Times New Roman" w:hAnsi="Calibri" w:cs="Times New Roman"/>
                <w:bCs/>
                <w:iCs/>
                <w:color w:val="000000"/>
                <w:kern w:val="28"/>
                <w:sz w:val="20"/>
                <w:szCs w:val="20"/>
                <w14:cntxtAlts/>
              </w:rPr>
              <w:t>Hold</w:t>
            </w:r>
            <w:r w:rsidR="00B27418" w:rsidRPr="00B27418">
              <w:rPr>
                <w:rFonts w:ascii="Calibri" w:eastAsia="Times New Roman" w:hAnsi="Calibri" w:cs="Times New Roman"/>
                <w:bCs/>
                <w:iCs/>
                <w:color w:val="000000"/>
                <w:kern w:val="28"/>
                <w:sz w:val="20"/>
                <w:szCs w:val="20"/>
                <w14:cntxtAlts/>
              </w:rPr>
              <w:t xml:space="preserve"> parent meeting.</w:t>
            </w:r>
          </w:p>
          <w:p w:rsidR="003176FA" w:rsidRPr="00B27418" w:rsidRDefault="003176FA" w:rsidP="003176FA">
            <w:pPr>
              <w:widowControl w:val="0"/>
              <w:tabs>
                <w:tab w:val="left" w:pos="-89"/>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kern w:val="28"/>
                <w14:cntxtAlts/>
              </w:rPr>
            </w:pPr>
            <w:r>
              <w:rPr>
                <w:rFonts w:ascii="Calibri" w:eastAsia="Times New Roman" w:hAnsi="Calibri" w:cs="Times New Roman"/>
                <w:bCs/>
                <w:iCs/>
                <w:color w:val="000000"/>
                <w:kern w:val="28"/>
                <w:sz w:val="20"/>
                <w:szCs w:val="20"/>
                <w14:cntxtAlts/>
              </w:rPr>
              <w:t>Create individual plan for student.</w:t>
            </w:r>
          </w:p>
          <w:p w:rsidR="00B27418" w:rsidRPr="00B27418" w:rsidRDefault="00B27418" w:rsidP="00B27418">
            <w:pPr>
              <w:widowControl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kern w:val="28"/>
                <w:sz w:val="20"/>
                <w:szCs w:val="20"/>
                <w14:cntxtAlts/>
              </w:rPr>
            </w:pPr>
          </w:p>
          <w:p w:rsidR="00B27418" w:rsidRDefault="00B27418">
            <w:pPr>
              <w:cnfStyle w:val="000000100000" w:firstRow="0" w:lastRow="0" w:firstColumn="0" w:lastColumn="0" w:oddVBand="0" w:evenVBand="0" w:oddHBand="1" w:evenHBand="0" w:firstRowFirstColumn="0" w:firstRowLastColumn="0" w:lastRowFirstColumn="0" w:lastRowLastColumn="0"/>
            </w:pPr>
          </w:p>
        </w:tc>
      </w:tr>
      <w:tr w:rsidR="00456A06" w:rsidTr="00AE6AA3">
        <w:trPr>
          <w:trHeight w:val="1429"/>
        </w:trPr>
        <w:tc>
          <w:tcPr>
            <w:cnfStyle w:val="001000000000" w:firstRow="0" w:lastRow="0" w:firstColumn="1" w:lastColumn="0" w:oddVBand="0" w:evenVBand="0" w:oddHBand="0" w:evenHBand="0" w:firstRowFirstColumn="0" w:firstRowLastColumn="0" w:lastRowFirstColumn="0" w:lastRowLastColumn="0"/>
            <w:tcW w:w="2570" w:type="dxa"/>
            <w:tcBorders>
              <w:right w:val="single" w:sz="8" w:space="0" w:color="000000" w:themeColor="text1"/>
            </w:tcBorders>
          </w:tcPr>
          <w:p w:rsidR="00B27418" w:rsidRPr="00456A06" w:rsidRDefault="00B27418">
            <w:pPr>
              <w:rPr>
                <w:rFonts w:ascii="Baskerville Old Face" w:hAnsi="Baskerville Old Face"/>
                <w:sz w:val="24"/>
                <w:szCs w:val="28"/>
              </w:rPr>
            </w:pPr>
            <w:proofErr w:type="spellStart"/>
            <w:r w:rsidRPr="00456A06">
              <w:rPr>
                <w:rFonts w:ascii="Baskerville Old Face" w:hAnsi="Baskerville Old Face"/>
                <w:sz w:val="24"/>
                <w:szCs w:val="28"/>
              </w:rPr>
              <w:t>Cyberbuyllying</w:t>
            </w:r>
            <w:proofErr w:type="spellEnd"/>
            <w:r w:rsidRPr="00456A06">
              <w:rPr>
                <w:rFonts w:ascii="Baskerville Old Face" w:hAnsi="Baskerville Old Face"/>
                <w:sz w:val="24"/>
                <w:szCs w:val="28"/>
              </w:rPr>
              <w:t xml:space="preserve"> – </w:t>
            </w:r>
          </w:p>
          <w:p w:rsidR="00B27418" w:rsidRPr="00D83346" w:rsidRDefault="00B27418">
            <w:pPr>
              <w:rPr>
                <w:b w:val="0"/>
                <w:sz w:val="28"/>
                <w:szCs w:val="28"/>
              </w:rPr>
            </w:pPr>
            <w:r>
              <w:rPr>
                <w:b w:val="0"/>
                <w:sz w:val="20"/>
                <w:szCs w:val="28"/>
              </w:rPr>
              <w:t>U</w:t>
            </w:r>
            <w:r w:rsidRPr="00D83346">
              <w:rPr>
                <w:b w:val="0"/>
                <w:sz w:val="20"/>
                <w:szCs w:val="28"/>
              </w:rPr>
              <w:t>se of any electronic communication device through means including, but not limited to, e-mail, instant messaging, text messages, blogs, mobile phones, pagers, online games and websites.</w:t>
            </w:r>
          </w:p>
        </w:tc>
        <w:tc>
          <w:tcPr>
            <w:tcW w:w="2540" w:type="dxa"/>
            <w:tcBorders>
              <w:left w:val="single" w:sz="8" w:space="0" w:color="000000" w:themeColor="text1"/>
              <w:right w:val="single" w:sz="8" w:space="0" w:color="000000" w:themeColor="text1"/>
            </w:tcBorders>
          </w:tcPr>
          <w:p w:rsidR="008E7C1B" w:rsidRDefault="008E7C1B" w:rsidP="008E7C1B">
            <w:pPr>
              <w:widowControl w:val="0"/>
              <w:tabs>
                <w:tab w:val="left" w:pos="-89"/>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iCs/>
                <w:color w:val="000000"/>
                <w:kern w:val="28"/>
                <w:sz w:val="20"/>
                <w:szCs w:val="20"/>
                <w14:cntxtAlts/>
              </w:rPr>
            </w:pPr>
            <w:r>
              <w:rPr>
                <w:rFonts w:ascii="Calibri" w:eastAsia="Times New Roman" w:hAnsi="Calibri" w:cs="Times New Roman"/>
                <w:bCs/>
                <w:iCs/>
                <w:color w:val="000000"/>
                <w:kern w:val="28"/>
                <w:sz w:val="20"/>
                <w:szCs w:val="20"/>
                <w14:cntxtAlts/>
              </w:rPr>
              <w:t>*Teacher Conference with student with parent contact</w:t>
            </w:r>
          </w:p>
          <w:p w:rsidR="00B27418" w:rsidRPr="00B27418" w:rsidRDefault="008E7C1B" w:rsidP="00B27418">
            <w:pPr>
              <w:widowControl w:val="0"/>
              <w:tabs>
                <w:tab w:val="left" w:pos="-89"/>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kern w:val="28"/>
                <w14:cntxtAlts/>
              </w:rPr>
            </w:pPr>
            <w:r>
              <w:rPr>
                <w:rFonts w:ascii="Calibri" w:eastAsia="Times New Roman" w:hAnsi="Calibri" w:cs="Times New Roman"/>
                <w:bCs/>
                <w:iCs/>
                <w:color w:val="000000"/>
                <w:kern w:val="28"/>
                <w:sz w:val="20"/>
                <w:szCs w:val="20"/>
                <w14:cntxtAlts/>
              </w:rPr>
              <w:t>*</w:t>
            </w:r>
            <w:r w:rsidR="00B27418">
              <w:rPr>
                <w:rFonts w:ascii="Calibri" w:eastAsia="Times New Roman" w:hAnsi="Calibri" w:cs="Times New Roman"/>
                <w:bCs/>
                <w:iCs/>
                <w:color w:val="000000"/>
                <w:kern w:val="28"/>
                <w:sz w:val="20"/>
                <w:szCs w:val="20"/>
                <w14:cntxtAlts/>
              </w:rPr>
              <w:t>Behavior Referral</w:t>
            </w:r>
          </w:p>
          <w:p w:rsidR="003176FA" w:rsidRDefault="008E7C1B" w:rsidP="00B27418">
            <w:pPr>
              <w:widowControl w:val="0"/>
              <w:tabs>
                <w:tab w:val="left" w:pos="-89"/>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iCs/>
                <w:color w:val="000000"/>
                <w:kern w:val="28"/>
                <w:sz w:val="20"/>
                <w:szCs w:val="20"/>
                <w14:cntxtAlts/>
              </w:rPr>
            </w:pPr>
            <w:r>
              <w:rPr>
                <w:rFonts w:ascii="Calibri" w:eastAsia="Times New Roman" w:hAnsi="Calibri" w:cs="Times New Roman"/>
                <w:bCs/>
                <w:iCs/>
                <w:color w:val="000000"/>
                <w:kern w:val="28"/>
                <w:sz w:val="20"/>
                <w:szCs w:val="20"/>
                <w14:cntxtAlts/>
              </w:rPr>
              <w:t>*</w:t>
            </w:r>
            <w:r w:rsidR="00B27418" w:rsidRPr="00B27418">
              <w:rPr>
                <w:rFonts w:ascii="Calibri" w:eastAsia="Times New Roman" w:hAnsi="Calibri" w:cs="Times New Roman"/>
                <w:bCs/>
                <w:iCs/>
                <w:color w:val="000000"/>
                <w:kern w:val="28"/>
                <w:sz w:val="20"/>
                <w:szCs w:val="20"/>
                <w14:cntxtAlts/>
              </w:rPr>
              <w:t>Send to a counselor/administrator</w:t>
            </w:r>
          </w:p>
          <w:p w:rsidR="00B27418" w:rsidRPr="00B27418" w:rsidRDefault="003176FA" w:rsidP="00B27418">
            <w:pPr>
              <w:widowControl w:val="0"/>
              <w:tabs>
                <w:tab w:val="left" w:pos="-89"/>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iCs/>
                <w:color w:val="000000"/>
                <w:kern w:val="28"/>
                <w:sz w:val="20"/>
                <w:szCs w:val="20"/>
                <w14:cntxtAlts/>
              </w:rPr>
            </w:pPr>
            <w:r w:rsidRPr="00B27418">
              <w:rPr>
                <w:rFonts w:ascii="Calibri" w:eastAsia="Times New Roman" w:hAnsi="Calibri" w:cs="Times New Roman"/>
                <w:bCs/>
                <w:iCs/>
                <w:color w:val="000000"/>
                <w:kern w:val="28"/>
                <w:sz w:val="20"/>
                <w:szCs w:val="20"/>
                <w14:cntxtAlts/>
              </w:rPr>
              <w:t>and parent is notified</w:t>
            </w:r>
            <w:proofErr w:type="gramStart"/>
            <w:r w:rsidRPr="00B27418">
              <w:rPr>
                <w:rFonts w:ascii="Calibri" w:eastAsia="Times New Roman" w:hAnsi="Calibri" w:cs="Times New Roman"/>
                <w:bCs/>
                <w:iCs/>
                <w:color w:val="000000"/>
                <w:kern w:val="28"/>
                <w:sz w:val="20"/>
                <w:szCs w:val="20"/>
                <w14:cntxtAlts/>
              </w:rPr>
              <w:t>.</w:t>
            </w:r>
            <w:r w:rsidR="00B27418" w:rsidRPr="00B27418">
              <w:rPr>
                <w:rFonts w:ascii="Calibri" w:eastAsia="Times New Roman" w:hAnsi="Calibri" w:cs="Times New Roman"/>
                <w:bCs/>
                <w:iCs/>
                <w:color w:val="000000"/>
                <w:kern w:val="28"/>
                <w:sz w:val="20"/>
                <w:szCs w:val="20"/>
                <w14:cntxtAlts/>
              </w:rPr>
              <w:t>.</w:t>
            </w:r>
            <w:proofErr w:type="gramEnd"/>
          </w:p>
          <w:p w:rsidR="00B27418" w:rsidRPr="00B27418" w:rsidRDefault="00B27418" w:rsidP="00B27418">
            <w:pPr>
              <w:widowControl w:val="0"/>
              <w:tabs>
                <w:tab w:val="left" w:pos="-89"/>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kern w:val="28"/>
                <w14:cntxtAlts/>
              </w:rPr>
            </w:pPr>
            <w:r w:rsidRPr="00B27418">
              <w:rPr>
                <w:rFonts w:ascii="Calibri" w:eastAsia="Times New Roman" w:hAnsi="Calibri" w:cs="Times New Roman"/>
                <w:color w:val="000000"/>
                <w:kern w:val="28"/>
                <w14:cntxtAlts/>
              </w:rPr>
              <w:t> </w:t>
            </w:r>
          </w:p>
          <w:p w:rsidR="00B27418" w:rsidRPr="00B27418" w:rsidRDefault="008E7C1B" w:rsidP="00B27418">
            <w:pPr>
              <w:widowControl w:val="0"/>
              <w:tabs>
                <w:tab w:val="left" w:pos="-89"/>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iCs/>
                <w:color w:val="000000"/>
                <w:kern w:val="28"/>
                <w:sz w:val="20"/>
                <w:szCs w:val="20"/>
                <w14:cntxtAlts/>
              </w:rPr>
            </w:pPr>
            <w:r>
              <w:rPr>
                <w:rFonts w:ascii="Calibri" w:eastAsia="Times New Roman" w:hAnsi="Calibri" w:cs="Times New Roman"/>
                <w:bCs/>
                <w:iCs/>
                <w:color w:val="000000"/>
                <w:kern w:val="28"/>
                <w:sz w:val="20"/>
                <w:szCs w:val="20"/>
                <w14:cntxtAlts/>
              </w:rPr>
              <w:t>*</w:t>
            </w:r>
            <w:r w:rsidR="00B27418" w:rsidRPr="00B27418">
              <w:rPr>
                <w:rFonts w:ascii="Calibri" w:eastAsia="Times New Roman" w:hAnsi="Calibri" w:cs="Times New Roman"/>
                <w:bCs/>
                <w:iCs/>
                <w:color w:val="000000"/>
                <w:kern w:val="28"/>
                <w:sz w:val="20"/>
                <w:szCs w:val="20"/>
                <w14:cntxtAlts/>
              </w:rPr>
              <w:t xml:space="preserve">ASD 1+ days is </w:t>
            </w:r>
          </w:p>
          <w:p w:rsidR="00B27418" w:rsidRPr="00B27418" w:rsidRDefault="00B27418" w:rsidP="00B27418">
            <w:pPr>
              <w:widowControl w:val="0"/>
              <w:tabs>
                <w:tab w:val="left" w:pos="-89"/>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kern w:val="28"/>
                <w:sz w:val="20"/>
                <w:szCs w:val="20"/>
                <w14:cntxtAlts/>
              </w:rPr>
            </w:pPr>
            <w:r w:rsidRPr="00B27418">
              <w:rPr>
                <w:rFonts w:ascii="Calibri" w:eastAsia="Times New Roman" w:hAnsi="Calibri" w:cs="Times New Roman"/>
                <w:bCs/>
                <w:iCs/>
                <w:color w:val="000000"/>
                <w:kern w:val="28"/>
                <w:sz w:val="20"/>
                <w:szCs w:val="20"/>
                <w14:cntxtAlts/>
              </w:rPr>
              <w:t xml:space="preserve">assigned. </w:t>
            </w:r>
          </w:p>
          <w:p w:rsidR="00B27418" w:rsidRDefault="00B27418" w:rsidP="00B27418">
            <w:pPr>
              <w:cnfStyle w:val="000000000000" w:firstRow="0" w:lastRow="0" w:firstColumn="0" w:lastColumn="0" w:oddVBand="0" w:evenVBand="0" w:oddHBand="0" w:evenHBand="0" w:firstRowFirstColumn="0" w:firstRowLastColumn="0" w:lastRowFirstColumn="0" w:lastRowLastColumn="0"/>
            </w:pPr>
            <w:r w:rsidRPr="00B27418">
              <w:rPr>
                <w:rFonts w:ascii="Times New Roman" w:eastAsia="Times New Roman" w:hAnsi="Times New Roman" w:cs="Times New Roman"/>
                <w:color w:val="000000"/>
                <w:kern w:val="28"/>
                <w:sz w:val="20"/>
                <w:szCs w:val="20"/>
                <w14:cntxtAlts/>
              </w:rPr>
              <w:t> </w:t>
            </w:r>
          </w:p>
        </w:tc>
        <w:tc>
          <w:tcPr>
            <w:tcW w:w="2204" w:type="dxa"/>
            <w:tcBorders>
              <w:left w:val="single" w:sz="8" w:space="0" w:color="000000" w:themeColor="text1"/>
              <w:right w:val="single" w:sz="8" w:space="0" w:color="000000" w:themeColor="text1"/>
            </w:tcBorders>
          </w:tcPr>
          <w:p w:rsidR="00B27418" w:rsidRPr="00B27418" w:rsidRDefault="008E7C1B" w:rsidP="00B27418">
            <w:pPr>
              <w:widowControl w:val="0"/>
              <w:tabs>
                <w:tab w:val="left" w:pos="-89"/>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kern w:val="28"/>
                <w14:cntxtAlts/>
              </w:rPr>
            </w:pPr>
            <w:r>
              <w:rPr>
                <w:rFonts w:ascii="Calibri" w:eastAsia="Times New Roman" w:hAnsi="Calibri" w:cs="Times New Roman"/>
                <w:bCs/>
                <w:iCs/>
                <w:color w:val="000000"/>
                <w:kern w:val="28"/>
                <w:sz w:val="20"/>
                <w:szCs w:val="20"/>
                <w14:cntxtAlts/>
              </w:rPr>
              <w:t>*</w:t>
            </w:r>
            <w:r w:rsidR="00B27418">
              <w:rPr>
                <w:rFonts w:ascii="Calibri" w:eastAsia="Times New Roman" w:hAnsi="Calibri" w:cs="Times New Roman"/>
                <w:bCs/>
                <w:iCs/>
                <w:color w:val="000000"/>
                <w:kern w:val="28"/>
                <w:sz w:val="20"/>
                <w:szCs w:val="20"/>
                <w14:cntxtAlts/>
              </w:rPr>
              <w:t>Behavior Referral</w:t>
            </w:r>
          </w:p>
          <w:p w:rsidR="00B27418" w:rsidRPr="00B27418" w:rsidRDefault="008E7C1B" w:rsidP="00FD1F10">
            <w:pPr>
              <w:spacing w:line="273"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kern w:val="28"/>
                <w:sz w:val="20"/>
                <w:szCs w:val="20"/>
                <w14:cntxtAlts/>
              </w:rPr>
            </w:pPr>
            <w:r>
              <w:rPr>
                <w:rFonts w:ascii="Calibri" w:eastAsia="Times New Roman" w:hAnsi="Calibri" w:cs="Times New Roman"/>
                <w:bCs/>
                <w:iCs/>
                <w:color w:val="000000"/>
                <w:kern w:val="28"/>
                <w:sz w:val="20"/>
                <w:szCs w:val="20"/>
                <w14:cntxtAlts/>
              </w:rPr>
              <w:t>*</w:t>
            </w:r>
            <w:r w:rsidR="00FD1F10">
              <w:rPr>
                <w:rFonts w:ascii="Calibri" w:eastAsia="Times New Roman" w:hAnsi="Calibri" w:cs="Times New Roman"/>
                <w:bCs/>
                <w:iCs/>
                <w:color w:val="000000"/>
                <w:kern w:val="28"/>
                <w:sz w:val="20"/>
                <w:szCs w:val="20"/>
                <w14:cntxtAlts/>
              </w:rPr>
              <w:t>Send to</w:t>
            </w:r>
            <w:r w:rsidR="00B27418" w:rsidRPr="00B27418">
              <w:rPr>
                <w:rFonts w:ascii="Calibri" w:eastAsia="Times New Roman" w:hAnsi="Calibri" w:cs="Times New Roman"/>
                <w:bCs/>
                <w:iCs/>
                <w:color w:val="000000"/>
                <w:kern w:val="28"/>
                <w:sz w:val="20"/>
                <w:szCs w:val="20"/>
                <w14:cntxtAlts/>
              </w:rPr>
              <w:t xml:space="preserve"> counselor/administrator</w:t>
            </w:r>
            <w:r w:rsidR="003176FA">
              <w:rPr>
                <w:rFonts w:ascii="Calibri" w:eastAsia="Times New Roman" w:hAnsi="Calibri" w:cs="Times New Roman"/>
                <w:bCs/>
                <w:iCs/>
                <w:color w:val="000000"/>
                <w:kern w:val="28"/>
                <w:sz w:val="20"/>
                <w:szCs w:val="20"/>
                <w14:cntxtAlts/>
              </w:rPr>
              <w:t xml:space="preserve"> and parent is notified</w:t>
            </w:r>
            <w:r w:rsidR="00B27418" w:rsidRPr="00B27418">
              <w:rPr>
                <w:rFonts w:ascii="Calibri" w:eastAsia="Times New Roman" w:hAnsi="Calibri" w:cs="Times New Roman"/>
                <w:bCs/>
                <w:iCs/>
                <w:color w:val="000000"/>
                <w:kern w:val="28"/>
                <w:sz w:val="20"/>
                <w:szCs w:val="20"/>
                <w14:cntxtAlts/>
              </w:rPr>
              <w:t>.</w:t>
            </w:r>
          </w:p>
          <w:p w:rsidR="003176FA" w:rsidRDefault="003176FA" w:rsidP="00B27418">
            <w:pPr>
              <w:widowControl w:val="0"/>
              <w:tabs>
                <w:tab w:val="left" w:pos="-89"/>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iCs/>
                <w:color w:val="000000"/>
                <w:kern w:val="28"/>
                <w:sz w:val="20"/>
                <w:szCs w:val="20"/>
                <w14:cntxtAlts/>
              </w:rPr>
            </w:pPr>
          </w:p>
          <w:p w:rsidR="00B27418" w:rsidRPr="00B27418" w:rsidRDefault="008E7C1B" w:rsidP="00B27418">
            <w:pPr>
              <w:widowControl w:val="0"/>
              <w:tabs>
                <w:tab w:val="left" w:pos="-89"/>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iCs/>
                <w:color w:val="000000"/>
                <w:kern w:val="28"/>
                <w:sz w:val="20"/>
                <w:szCs w:val="20"/>
                <w14:cntxtAlts/>
              </w:rPr>
            </w:pPr>
            <w:r>
              <w:rPr>
                <w:rFonts w:ascii="Calibri" w:eastAsia="Times New Roman" w:hAnsi="Calibri" w:cs="Times New Roman"/>
                <w:bCs/>
                <w:iCs/>
                <w:color w:val="000000"/>
                <w:kern w:val="28"/>
                <w:sz w:val="20"/>
                <w:szCs w:val="20"/>
                <w14:cntxtAlts/>
              </w:rPr>
              <w:t>*ISS/</w:t>
            </w:r>
            <w:r w:rsidR="00B27418" w:rsidRPr="00B27418">
              <w:rPr>
                <w:rFonts w:ascii="Calibri" w:eastAsia="Times New Roman" w:hAnsi="Calibri" w:cs="Times New Roman"/>
                <w:bCs/>
                <w:iCs/>
                <w:color w:val="000000"/>
                <w:kern w:val="28"/>
                <w:sz w:val="20"/>
                <w:szCs w:val="20"/>
                <w14:cntxtAlts/>
              </w:rPr>
              <w:t xml:space="preserve">ASD 2+ days is </w:t>
            </w:r>
          </w:p>
          <w:p w:rsidR="00B27418" w:rsidRPr="00B27418" w:rsidRDefault="00B27418" w:rsidP="00B27418">
            <w:pPr>
              <w:widowControl w:val="0"/>
              <w:tabs>
                <w:tab w:val="left" w:pos="-89"/>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kern w:val="28"/>
                <w:sz w:val="20"/>
                <w:szCs w:val="20"/>
                <w14:cntxtAlts/>
              </w:rPr>
            </w:pPr>
            <w:r w:rsidRPr="00B27418">
              <w:rPr>
                <w:rFonts w:ascii="Calibri" w:eastAsia="Times New Roman" w:hAnsi="Calibri" w:cs="Times New Roman"/>
                <w:bCs/>
                <w:iCs/>
                <w:color w:val="000000"/>
                <w:kern w:val="28"/>
                <w:sz w:val="20"/>
                <w:szCs w:val="20"/>
                <w14:cntxtAlts/>
              </w:rPr>
              <w:t xml:space="preserve">assigned. </w:t>
            </w:r>
          </w:p>
          <w:p w:rsidR="00B27418" w:rsidRDefault="00B27418">
            <w:pPr>
              <w:cnfStyle w:val="000000000000" w:firstRow="0" w:lastRow="0" w:firstColumn="0" w:lastColumn="0" w:oddVBand="0" w:evenVBand="0" w:oddHBand="0" w:evenHBand="0" w:firstRowFirstColumn="0" w:firstRowLastColumn="0" w:lastRowFirstColumn="0" w:lastRowLastColumn="0"/>
            </w:pPr>
          </w:p>
        </w:tc>
        <w:tc>
          <w:tcPr>
            <w:tcW w:w="2183" w:type="dxa"/>
            <w:tcBorders>
              <w:left w:val="single" w:sz="8" w:space="0" w:color="000000" w:themeColor="text1"/>
            </w:tcBorders>
          </w:tcPr>
          <w:p w:rsidR="00B27418" w:rsidRPr="00B27418" w:rsidRDefault="00B27418" w:rsidP="00B27418">
            <w:pPr>
              <w:widowControl w:val="0"/>
              <w:tabs>
                <w:tab w:val="left" w:pos="-89"/>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kern w:val="28"/>
                <w14:cntxtAlts/>
              </w:rPr>
            </w:pPr>
            <w:r>
              <w:rPr>
                <w:rFonts w:ascii="Calibri" w:eastAsia="Times New Roman" w:hAnsi="Calibri" w:cs="Times New Roman"/>
                <w:bCs/>
                <w:iCs/>
                <w:color w:val="000000"/>
                <w:kern w:val="28"/>
                <w:sz w:val="20"/>
                <w:szCs w:val="20"/>
                <w14:cntxtAlts/>
              </w:rPr>
              <w:t>Behavior Referral</w:t>
            </w:r>
          </w:p>
          <w:p w:rsidR="00B27418" w:rsidRPr="00B27418" w:rsidRDefault="00B27418" w:rsidP="00B27418">
            <w:pPr>
              <w:widowControl w:val="0"/>
              <w:tabs>
                <w:tab w:val="left" w:pos="-89"/>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kern w:val="28"/>
                <w14:cntxtAlts/>
              </w:rPr>
            </w:pPr>
            <w:r w:rsidRPr="00B27418">
              <w:rPr>
                <w:rFonts w:ascii="Calibri" w:eastAsia="Times New Roman" w:hAnsi="Calibri" w:cs="Times New Roman"/>
                <w:bCs/>
                <w:iCs/>
                <w:color w:val="000000"/>
                <w:kern w:val="28"/>
                <w:sz w:val="20"/>
                <w:szCs w:val="20"/>
                <w14:cntxtAlts/>
              </w:rPr>
              <w:t xml:space="preserve"> </w:t>
            </w:r>
            <w:r w:rsidR="003176FA">
              <w:rPr>
                <w:rFonts w:ascii="Calibri" w:eastAsia="Times New Roman" w:hAnsi="Calibri" w:cs="Times New Roman"/>
                <w:bCs/>
                <w:iCs/>
                <w:color w:val="000000"/>
                <w:kern w:val="28"/>
                <w:sz w:val="20"/>
                <w:szCs w:val="20"/>
                <w14:cntxtAlts/>
              </w:rPr>
              <w:t>ISS/ OSS 1+ days</w:t>
            </w:r>
          </w:p>
          <w:p w:rsidR="00B27418" w:rsidRPr="00B27418" w:rsidRDefault="00FD1F10" w:rsidP="00B27418">
            <w:pPr>
              <w:widowControl w:val="0"/>
              <w:tabs>
                <w:tab w:val="left" w:pos="-89"/>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kern w:val="28"/>
                <w14:cntxtAlts/>
              </w:rPr>
            </w:pPr>
            <w:r>
              <w:rPr>
                <w:rFonts w:ascii="Calibri" w:eastAsia="Times New Roman" w:hAnsi="Calibri" w:cs="Times New Roman"/>
                <w:bCs/>
                <w:iCs/>
                <w:color w:val="000000"/>
                <w:kern w:val="28"/>
                <w:sz w:val="20"/>
                <w:szCs w:val="20"/>
                <w14:cntxtAlts/>
              </w:rPr>
              <w:t>Hold</w:t>
            </w:r>
            <w:r w:rsidR="00B27418" w:rsidRPr="00B27418">
              <w:rPr>
                <w:rFonts w:ascii="Calibri" w:eastAsia="Times New Roman" w:hAnsi="Calibri" w:cs="Times New Roman"/>
                <w:bCs/>
                <w:iCs/>
                <w:color w:val="000000"/>
                <w:kern w:val="28"/>
                <w:sz w:val="20"/>
                <w:szCs w:val="20"/>
                <w14:cntxtAlts/>
              </w:rPr>
              <w:t xml:space="preserve"> parent meeting.</w:t>
            </w:r>
          </w:p>
          <w:p w:rsidR="003176FA" w:rsidRPr="00B27418" w:rsidRDefault="003176FA" w:rsidP="003176FA">
            <w:pPr>
              <w:widowControl w:val="0"/>
              <w:tabs>
                <w:tab w:val="left" w:pos="-89"/>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kern w:val="28"/>
                <w14:cntxtAlts/>
              </w:rPr>
            </w:pPr>
            <w:r>
              <w:rPr>
                <w:rFonts w:ascii="Calibri" w:eastAsia="Times New Roman" w:hAnsi="Calibri" w:cs="Times New Roman"/>
                <w:bCs/>
                <w:iCs/>
                <w:color w:val="000000"/>
                <w:kern w:val="28"/>
                <w:sz w:val="20"/>
                <w:szCs w:val="20"/>
                <w14:cntxtAlts/>
              </w:rPr>
              <w:t>Create individual plan for student.</w:t>
            </w:r>
          </w:p>
          <w:p w:rsidR="00B27418" w:rsidRDefault="00B27418" w:rsidP="003176FA">
            <w:pPr>
              <w:widowControl w:val="0"/>
              <w:tabs>
                <w:tab w:val="left" w:pos="-89"/>
              </w:tabs>
              <w:cnfStyle w:val="000000000000" w:firstRow="0" w:lastRow="0" w:firstColumn="0" w:lastColumn="0" w:oddVBand="0" w:evenVBand="0" w:oddHBand="0" w:evenHBand="0" w:firstRowFirstColumn="0" w:firstRowLastColumn="0" w:lastRowFirstColumn="0" w:lastRowLastColumn="0"/>
            </w:pPr>
          </w:p>
        </w:tc>
      </w:tr>
      <w:tr w:rsidR="00421833" w:rsidTr="00AE6AA3">
        <w:trPr>
          <w:cnfStyle w:val="000000100000" w:firstRow="0" w:lastRow="0" w:firstColumn="0" w:lastColumn="0" w:oddVBand="0" w:evenVBand="0" w:oddHBand="1" w:evenHBand="0" w:firstRowFirstColumn="0" w:firstRowLastColumn="0" w:lastRowFirstColumn="0" w:lastRowLastColumn="0"/>
          <w:trHeight w:val="1683"/>
        </w:trPr>
        <w:tc>
          <w:tcPr>
            <w:cnfStyle w:val="001000000000" w:firstRow="0" w:lastRow="0" w:firstColumn="1" w:lastColumn="0" w:oddVBand="0" w:evenVBand="0" w:oddHBand="0" w:evenHBand="0" w:firstRowFirstColumn="0" w:firstRowLastColumn="0" w:lastRowFirstColumn="0" w:lastRowLastColumn="0"/>
            <w:tcW w:w="2570" w:type="dxa"/>
            <w:tcBorders>
              <w:bottom w:val="single" w:sz="8" w:space="0" w:color="000000" w:themeColor="text1"/>
              <w:right w:val="single" w:sz="8" w:space="0" w:color="000000" w:themeColor="text1"/>
            </w:tcBorders>
          </w:tcPr>
          <w:p w:rsidR="00B27418" w:rsidRPr="00456A06" w:rsidRDefault="00B27418" w:rsidP="00E305D0">
            <w:pPr>
              <w:rPr>
                <w:rFonts w:ascii="Baskerville Old Face" w:hAnsi="Baskerville Old Face"/>
                <w:sz w:val="24"/>
                <w:szCs w:val="28"/>
              </w:rPr>
            </w:pPr>
            <w:r w:rsidRPr="00456A06">
              <w:rPr>
                <w:rFonts w:ascii="Baskerville Old Face" w:hAnsi="Baskerville Old Face"/>
                <w:sz w:val="24"/>
                <w:szCs w:val="28"/>
              </w:rPr>
              <w:t xml:space="preserve">Physical Bullying – </w:t>
            </w:r>
          </w:p>
          <w:p w:rsidR="00B27418" w:rsidRPr="00421833" w:rsidRDefault="00B27418" w:rsidP="00421833">
            <w:pPr>
              <w:rPr>
                <w:bCs w:val="0"/>
                <w:sz w:val="20"/>
                <w:szCs w:val="20"/>
              </w:rPr>
            </w:pPr>
            <w:r w:rsidRPr="00456A06">
              <w:rPr>
                <w:b w:val="0"/>
                <w:sz w:val="20"/>
                <w:szCs w:val="20"/>
              </w:rPr>
              <w:t>Hitting, tripping, shoving, slapping, punching, kicking, damaging or destroying personal property, hazing, etc.</w:t>
            </w:r>
          </w:p>
        </w:tc>
        <w:tc>
          <w:tcPr>
            <w:tcW w:w="2540" w:type="dxa"/>
            <w:tcBorders>
              <w:left w:val="single" w:sz="8" w:space="0" w:color="000000" w:themeColor="text1"/>
              <w:bottom w:val="single" w:sz="8" w:space="0" w:color="000000" w:themeColor="text1"/>
              <w:right w:val="single" w:sz="8" w:space="0" w:color="000000" w:themeColor="text1"/>
            </w:tcBorders>
          </w:tcPr>
          <w:p w:rsidR="00B27418" w:rsidRPr="00B27418" w:rsidRDefault="00B27418" w:rsidP="00B27418">
            <w:pPr>
              <w:widowControl w:val="0"/>
              <w:tabs>
                <w:tab w:val="left" w:pos="-89"/>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kern w:val="28"/>
                <w14:cntxtAlts/>
              </w:rPr>
            </w:pPr>
            <w:r>
              <w:rPr>
                <w:rFonts w:ascii="Calibri" w:eastAsia="Times New Roman" w:hAnsi="Calibri" w:cs="Times New Roman"/>
                <w:bCs/>
                <w:iCs/>
                <w:color w:val="000000"/>
                <w:kern w:val="28"/>
                <w:sz w:val="20"/>
                <w:szCs w:val="20"/>
                <w14:cntxtAlts/>
              </w:rPr>
              <w:t>Behavior Referral</w:t>
            </w:r>
          </w:p>
          <w:p w:rsidR="00B27418" w:rsidRDefault="00B27418" w:rsidP="00AE6AA3">
            <w:pPr>
              <w:widowControl w:val="0"/>
              <w:tabs>
                <w:tab w:val="left" w:pos="-89"/>
              </w:tabs>
              <w:cnfStyle w:val="000000100000" w:firstRow="0" w:lastRow="0" w:firstColumn="0" w:lastColumn="0" w:oddVBand="0" w:evenVBand="0" w:oddHBand="1" w:evenHBand="0" w:firstRowFirstColumn="0" w:firstRowLastColumn="0" w:lastRowFirstColumn="0" w:lastRowLastColumn="0"/>
            </w:pPr>
            <w:r w:rsidRPr="00B27418">
              <w:rPr>
                <w:rFonts w:ascii="Calibri" w:eastAsia="Times New Roman" w:hAnsi="Calibri" w:cs="Times New Roman"/>
                <w:bCs/>
                <w:iCs/>
                <w:color w:val="000000"/>
                <w:kern w:val="28"/>
                <w:sz w:val="20"/>
                <w:szCs w:val="20"/>
                <w14:cntxtAlts/>
              </w:rPr>
              <w:t>ISS/</w:t>
            </w:r>
            <w:r w:rsidR="003176FA">
              <w:rPr>
                <w:rFonts w:ascii="Calibri" w:eastAsia="Times New Roman" w:hAnsi="Calibri" w:cs="Times New Roman"/>
                <w:bCs/>
                <w:iCs/>
                <w:color w:val="000000"/>
                <w:kern w:val="28"/>
                <w:sz w:val="20"/>
                <w:szCs w:val="20"/>
                <w14:cntxtAlts/>
              </w:rPr>
              <w:t xml:space="preserve"> OSS 1+ days</w:t>
            </w:r>
            <w:r w:rsidR="00FD1F10">
              <w:rPr>
                <w:rFonts w:ascii="Calibri" w:eastAsia="Times New Roman" w:hAnsi="Calibri" w:cs="Times New Roman"/>
                <w:bCs/>
                <w:iCs/>
                <w:color w:val="000000"/>
                <w:kern w:val="28"/>
                <w:sz w:val="20"/>
                <w:szCs w:val="20"/>
                <w14:cntxtAlts/>
              </w:rPr>
              <w:t xml:space="preserve"> </w:t>
            </w:r>
            <w:r w:rsidR="003176FA" w:rsidRPr="00B27418">
              <w:rPr>
                <w:rFonts w:ascii="Calibri" w:eastAsia="Times New Roman" w:hAnsi="Calibri" w:cs="Times New Roman"/>
                <w:bCs/>
                <w:iCs/>
                <w:color w:val="000000"/>
                <w:kern w:val="28"/>
                <w:sz w:val="20"/>
                <w:szCs w:val="20"/>
                <w14:cntxtAlts/>
              </w:rPr>
              <w:t xml:space="preserve">and parent </w:t>
            </w:r>
            <w:proofErr w:type="gramStart"/>
            <w:r w:rsidR="003176FA" w:rsidRPr="00B27418">
              <w:rPr>
                <w:rFonts w:ascii="Calibri" w:eastAsia="Times New Roman" w:hAnsi="Calibri" w:cs="Times New Roman"/>
                <w:bCs/>
                <w:iCs/>
                <w:color w:val="000000"/>
                <w:kern w:val="28"/>
                <w:sz w:val="20"/>
                <w:szCs w:val="20"/>
                <w14:cntxtAlts/>
              </w:rPr>
              <w:t>is</w:t>
            </w:r>
            <w:proofErr w:type="gramEnd"/>
            <w:r w:rsidR="003176FA" w:rsidRPr="00B27418">
              <w:rPr>
                <w:rFonts w:ascii="Calibri" w:eastAsia="Times New Roman" w:hAnsi="Calibri" w:cs="Times New Roman"/>
                <w:bCs/>
                <w:iCs/>
                <w:color w:val="000000"/>
                <w:kern w:val="28"/>
                <w:sz w:val="20"/>
                <w:szCs w:val="20"/>
                <w14:cntxtAlts/>
              </w:rPr>
              <w:t xml:space="preserve"> notified.</w:t>
            </w:r>
          </w:p>
        </w:tc>
        <w:tc>
          <w:tcPr>
            <w:tcW w:w="2204" w:type="dxa"/>
            <w:tcBorders>
              <w:left w:val="single" w:sz="8" w:space="0" w:color="000000" w:themeColor="text1"/>
              <w:bottom w:val="single" w:sz="8" w:space="0" w:color="000000" w:themeColor="text1"/>
              <w:right w:val="single" w:sz="8" w:space="0" w:color="000000" w:themeColor="text1"/>
            </w:tcBorders>
          </w:tcPr>
          <w:p w:rsidR="00B27418" w:rsidRPr="00B27418" w:rsidRDefault="00B27418" w:rsidP="00B27418">
            <w:pPr>
              <w:widowControl w:val="0"/>
              <w:tabs>
                <w:tab w:val="left" w:pos="-89"/>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kern w:val="28"/>
                <w14:cntxtAlts/>
              </w:rPr>
            </w:pPr>
            <w:r>
              <w:rPr>
                <w:rFonts w:ascii="Calibri" w:eastAsia="Times New Roman" w:hAnsi="Calibri" w:cs="Times New Roman"/>
                <w:bCs/>
                <w:iCs/>
                <w:color w:val="000000"/>
                <w:kern w:val="28"/>
                <w:sz w:val="20"/>
                <w:szCs w:val="20"/>
                <w14:cntxtAlts/>
              </w:rPr>
              <w:t>Behavior Referral</w:t>
            </w:r>
          </w:p>
          <w:p w:rsidR="00B27418" w:rsidRDefault="003176FA" w:rsidP="00B27418">
            <w:pPr>
              <w:widowControl w:val="0"/>
              <w:tabs>
                <w:tab w:val="left" w:pos="-89"/>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iCs/>
                <w:color w:val="000000"/>
                <w:kern w:val="28"/>
                <w:sz w:val="20"/>
                <w:szCs w:val="20"/>
                <w14:cntxtAlts/>
              </w:rPr>
            </w:pPr>
            <w:r>
              <w:rPr>
                <w:rFonts w:ascii="Calibri" w:eastAsia="Times New Roman" w:hAnsi="Calibri" w:cs="Times New Roman"/>
                <w:bCs/>
                <w:iCs/>
                <w:color w:val="000000"/>
                <w:kern w:val="28"/>
                <w:sz w:val="20"/>
                <w:szCs w:val="20"/>
                <w14:cntxtAlts/>
              </w:rPr>
              <w:t>ISS/ OSS 1+ days</w:t>
            </w:r>
            <w:r w:rsidR="00B27418" w:rsidRPr="00B27418">
              <w:rPr>
                <w:rFonts w:ascii="Calibri" w:eastAsia="Times New Roman" w:hAnsi="Calibri" w:cs="Times New Roman"/>
                <w:bCs/>
                <w:iCs/>
                <w:color w:val="000000"/>
                <w:kern w:val="28"/>
                <w:sz w:val="20"/>
                <w:szCs w:val="20"/>
                <w14:cntxtAlts/>
              </w:rPr>
              <w:t>.</w:t>
            </w:r>
          </w:p>
          <w:p w:rsidR="00B27418" w:rsidRPr="00B27418" w:rsidRDefault="003176FA" w:rsidP="00B27418">
            <w:pPr>
              <w:widowControl w:val="0"/>
              <w:tabs>
                <w:tab w:val="left" w:pos="-89"/>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kern w:val="28"/>
                <w14:cntxtAlts/>
              </w:rPr>
            </w:pPr>
            <w:r>
              <w:rPr>
                <w:rFonts w:ascii="Calibri" w:eastAsia="Times New Roman" w:hAnsi="Calibri" w:cs="Times New Roman"/>
                <w:bCs/>
                <w:iCs/>
                <w:color w:val="000000"/>
                <w:kern w:val="28"/>
                <w:sz w:val="20"/>
                <w:szCs w:val="20"/>
                <w14:cntxtAlts/>
              </w:rPr>
              <w:t>Hold parent meeting.</w:t>
            </w:r>
          </w:p>
          <w:p w:rsidR="00B27418" w:rsidRPr="00B27418" w:rsidRDefault="00B27418" w:rsidP="00B27418">
            <w:pPr>
              <w:widowControl w:val="0"/>
              <w:tabs>
                <w:tab w:val="left" w:pos="-89"/>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kern w:val="28"/>
                <w14:cntxtAlts/>
              </w:rPr>
            </w:pPr>
          </w:p>
        </w:tc>
        <w:tc>
          <w:tcPr>
            <w:tcW w:w="2183" w:type="dxa"/>
            <w:tcBorders>
              <w:left w:val="single" w:sz="8" w:space="0" w:color="000000" w:themeColor="text1"/>
              <w:bottom w:val="single" w:sz="8" w:space="0" w:color="000000" w:themeColor="text1"/>
            </w:tcBorders>
          </w:tcPr>
          <w:p w:rsidR="00B27418" w:rsidRPr="00B27418" w:rsidRDefault="00B27418" w:rsidP="00B27418">
            <w:pPr>
              <w:widowControl w:val="0"/>
              <w:tabs>
                <w:tab w:val="left" w:pos="-89"/>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kern w:val="28"/>
                <w14:cntxtAlts/>
              </w:rPr>
            </w:pPr>
            <w:r>
              <w:rPr>
                <w:rFonts w:ascii="Calibri" w:eastAsia="Times New Roman" w:hAnsi="Calibri" w:cs="Times New Roman"/>
                <w:bCs/>
                <w:iCs/>
                <w:color w:val="000000"/>
                <w:kern w:val="28"/>
                <w:sz w:val="20"/>
                <w:szCs w:val="20"/>
                <w14:cntxtAlts/>
              </w:rPr>
              <w:t>Behavior Referral</w:t>
            </w:r>
          </w:p>
          <w:p w:rsidR="00B27418" w:rsidRDefault="00B27418" w:rsidP="00B27418">
            <w:pPr>
              <w:widowControl w:val="0"/>
              <w:tabs>
                <w:tab w:val="left" w:pos="-89"/>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iCs/>
                <w:color w:val="000000"/>
                <w:kern w:val="28"/>
                <w:sz w:val="20"/>
                <w:szCs w:val="20"/>
                <w14:cntxtAlts/>
              </w:rPr>
            </w:pPr>
            <w:r w:rsidRPr="00B27418">
              <w:rPr>
                <w:rFonts w:ascii="Calibri" w:eastAsia="Times New Roman" w:hAnsi="Calibri" w:cs="Times New Roman"/>
                <w:bCs/>
                <w:iCs/>
                <w:color w:val="000000"/>
                <w:kern w:val="28"/>
                <w:sz w:val="20"/>
                <w:szCs w:val="20"/>
                <w14:cntxtAlts/>
              </w:rPr>
              <w:t>ISS/ OSS 1+ days</w:t>
            </w:r>
          </w:p>
          <w:p w:rsidR="003176FA" w:rsidRDefault="003176FA" w:rsidP="00B27418">
            <w:pPr>
              <w:widowControl w:val="0"/>
              <w:tabs>
                <w:tab w:val="left" w:pos="-89"/>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iCs/>
                <w:color w:val="000000"/>
                <w:kern w:val="28"/>
                <w:sz w:val="20"/>
                <w:szCs w:val="20"/>
                <w14:cntxtAlts/>
              </w:rPr>
            </w:pPr>
            <w:r>
              <w:rPr>
                <w:rFonts w:ascii="Calibri" w:eastAsia="Times New Roman" w:hAnsi="Calibri" w:cs="Times New Roman"/>
                <w:bCs/>
                <w:iCs/>
                <w:color w:val="000000"/>
                <w:kern w:val="28"/>
                <w:sz w:val="20"/>
                <w:szCs w:val="20"/>
                <w14:cntxtAlts/>
              </w:rPr>
              <w:t>Hold parent meeting.</w:t>
            </w:r>
          </w:p>
          <w:p w:rsidR="00B27418" w:rsidRPr="00B27418" w:rsidRDefault="003176FA" w:rsidP="00AE6AA3">
            <w:pPr>
              <w:widowControl w:val="0"/>
              <w:tabs>
                <w:tab w:val="left" w:pos="-89"/>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kern w:val="28"/>
                <w:sz w:val="20"/>
                <w:szCs w:val="20"/>
                <w14:cntxtAlts/>
              </w:rPr>
            </w:pPr>
            <w:r>
              <w:rPr>
                <w:rFonts w:ascii="Calibri" w:eastAsia="Times New Roman" w:hAnsi="Calibri" w:cs="Times New Roman"/>
                <w:bCs/>
                <w:iCs/>
                <w:color w:val="000000"/>
                <w:kern w:val="28"/>
                <w:sz w:val="20"/>
                <w:szCs w:val="20"/>
                <w14:cntxtAlts/>
              </w:rPr>
              <w:t>Create individual plan for student.</w:t>
            </w:r>
          </w:p>
        </w:tc>
      </w:tr>
    </w:tbl>
    <w:p w:rsidR="0030423D" w:rsidRDefault="0030423D"/>
    <w:tbl>
      <w:tblPr>
        <w:tblStyle w:val="LightShading"/>
        <w:tblW w:w="0" w:type="auto"/>
        <w:tblLook w:val="04A0" w:firstRow="1" w:lastRow="0" w:firstColumn="1" w:lastColumn="0" w:noHBand="0" w:noVBand="1"/>
      </w:tblPr>
      <w:tblGrid>
        <w:gridCol w:w="9576"/>
      </w:tblGrid>
      <w:tr w:rsidR="008A06D6" w:rsidTr="008A06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8A06D6" w:rsidRPr="008A06D6" w:rsidRDefault="008A06D6">
            <w:pPr>
              <w:rPr>
                <w:sz w:val="20"/>
                <w:szCs w:val="20"/>
              </w:rPr>
            </w:pPr>
            <w:r w:rsidRPr="008A06D6">
              <w:rPr>
                <w:rFonts w:cs="Times New Roman"/>
                <w:sz w:val="20"/>
                <w:szCs w:val="20"/>
              </w:rPr>
              <w:t>Not all forms of aggression are bullying.  For example, it is not bullying when (1) two friends get into an argument; (2) someone teases someone one time; (3) two students of equal power lose control of their anger and fight.  For bullying to exist, there must be an imbalance of power (either physically, in lack of social skills to defend oneself, or in regard to perceived status).  The seriousness for all aggressive behavior should be evaluated based on the harm to the student and frequency of occurrence.</w:t>
            </w:r>
          </w:p>
        </w:tc>
      </w:tr>
    </w:tbl>
    <w:p w:rsidR="0030423D" w:rsidRDefault="0030423D" w:rsidP="008A06D6"/>
    <w:sectPr w:rsidR="0030423D" w:rsidSect="008A06D6">
      <w:headerReference w:type="default" r:id="rId8"/>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BCE" w:rsidRDefault="002E1BCE" w:rsidP="0030423D">
      <w:pPr>
        <w:spacing w:after="0" w:line="240" w:lineRule="auto"/>
      </w:pPr>
      <w:r>
        <w:separator/>
      </w:r>
    </w:p>
  </w:endnote>
  <w:endnote w:type="continuationSeparator" w:id="0">
    <w:p w:rsidR="002E1BCE" w:rsidRDefault="002E1BCE" w:rsidP="003042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BCE" w:rsidRDefault="002E1BCE" w:rsidP="0030423D">
      <w:pPr>
        <w:spacing w:after="0" w:line="240" w:lineRule="auto"/>
      </w:pPr>
      <w:r>
        <w:separator/>
      </w:r>
    </w:p>
  </w:footnote>
  <w:footnote w:type="continuationSeparator" w:id="0">
    <w:p w:rsidR="002E1BCE" w:rsidRDefault="002E1BCE" w:rsidP="003042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23D" w:rsidRPr="00C80053" w:rsidRDefault="0030423D" w:rsidP="0030423D">
    <w:pPr>
      <w:pStyle w:val="Header"/>
      <w:jc w:val="center"/>
      <w:rPr>
        <w:rFonts w:ascii="Baskerville Old Face" w:hAnsi="Baskerville Old Face"/>
        <w:color w:val="1F497D" w:themeColor="text2"/>
        <w:sz w:val="32"/>
        <w:szCs w:val="48"/>
      </w:rPr>
    </w:pPr>
    <w:r w:rsidRPr="00C80053">
      <w:rPr>
        <w:rFonts w:ascii="Baskerville Old Face" w:hAnsi="Baskerville Old Face"/>
        <w:color w:val="1F497D" w:themeColor="text2"/>
        <w:sz w:val="32"/>
        <w:szCs w:val="48"/>
      </w:rPr>
      <w:t>Manhattan High School</w:t>
    </w:r>
  </w:p>
  <w:p w:rsidR="0030423D" w:rsidRPr="00C80053" w:rsidRDefault="0030423D" w:rsidP="0030423D">
    <w:pPr>
      <w:pStyle w:val="Header"/>
      <w:jc w:val="center"/>
      <w:rPr>
        <w:sz w:val="14"/>
      </w:rPr>
    </w:pPr>
    <w:r w:rsidRPr="00C80053">
      <w:rPr>
        <w:rFonts w:ascii="Baskerville Old Face" w:hAnsi="Baskerville Old Face"/>
        <w:color w:val="1F497D" w:themeColor="text2"/>
        <w:sz w:val="32"/>
        <w:szCs w:val="48"/>
      </w:rPr>
      <w:t>Anti-Bullying Chart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B0297"/>
    <w:multiLevelType w:val="hybridMultilevel"/>
    <w:tmpl w:val="5D667888"/>
    <w:lvl w:ilvl="0" w:tplc="31FCF60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4A1913"/>
    <w:multiLevelType w:val="hybridMultilevel"/>
    <w:tmpl w:val="B30A1050"/>
    <w:lvl w:ilvl="0" w:tplc="EBE8E99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AD288F"/>
    <w:multiLevelType w:val="hybridMultilevel"/>
    <w:tmpl w:val="AEF2F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9A3BD2"/>
    <w:multiLevelType w:val="hybridMultilevel"/>
    <w:tmpl w:val="39721D82"/>
    <w:lvl w:ilvl="0" w:tplc="8DA2F338">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23D"/>
    <w:rsid w:val="00290874"/>
    <w:rsid w:val="002E1BCE"/>
    <w:rsid w:val="002E2A41"/>
    <w:rsid w:val="0030423D"/>
    <w:rsid w:val="003176FA"/>
    <w:rsid w:val="00421833"/>
    <w:rsid w:val="00456A06"/>
    <w:rsid w:val="00475D59"/>
    <w:rsid w:val="0048411E"/>
    <w:rsid w:val="00647D3C"/>
    <w:rsid w:val="006C1C20"/>
    <w:rsid w:val="006D429E"/>
    <w:rsid w:val="007F32B7"/>
    <w:rsid w:val="008A06D6"/>
    <w:rsid w:val="008E7C1B"/>
    <w:rsid w:val="009A45E1"/>
    <w:rsid w:val="00A36FD7"/>
    <w:rsid w:val="00AC3A60"/>
    <w:rsid w:val="00AE6AA3"/>
    <w:rsid w:val="00B27418"/>
    <w:rsid w:val="00C80053"/>
    <w:rsid w:val="00D83346"/>
    <w:rsid w:val="00E305D0"/>
    <w:rsid w:val="00F453F2"/>
    <w:rsid w:val="00FD1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42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23D"/>
  </w:style>
  <w:style w:type="paragraph" w:styleId="Footer">
    <w:name w:val="footer"/>
    <w:basedOn w:val="Normal"/>
    <w:link w:val="FooterChar"/>
    <w:uiPriority w:val="99"/>
    <w:unhideWhenUsed/>
    <w:rsid w:val="003042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423D"/>
  </w:style>
  <w:style w:type="table" w:styleId="TableGrid">
    <w:name w:val="Table Grid"/>
    <w:basedOn w:val="TableNormal"/>
    <w:uiPriority w:val="59"/>
    <w:rsid w:val="003042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0423D"/>
    <w:pPr>
      <w:ind w:left="720"/>
      <w:contextualSpacing/>
    </w:pPr>
  </w:style>
  <w:style w:type="table" w:styleId="LightShading-Accent1">
    <w:name w:val="Light Shading Accent 1"/>
    <w:basedOn w:val="TableNormal"/>
    <w:uiPriority w:val="60"/>
    <w:rsid w:val="008A06D6"/>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8A06D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List2">
    <w:name w:val="Medium List 2"/>
    <w:basedOn w:val="TableNormal"/>
    <w:uiPriority w:val="66"/>
    <w:rsid w:val="008A06D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42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23D"/>
  </w:style>
  <w:style w:type="paragraph" w:styleId="Footer">
    <w:name w:val="footer"/>
    <w:basedOn w:val="Normal"/>
    <w:link w:val="FooterChar"/>
    <w:uiPriority w:val="99"/>
    <w:unhideWhenUsed/>
    <w:rsid w:val="003042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423D"/>
  </w:style>
  <w:style w:type="table" w:styleId="TableGrid">
    <w:name w:val="Table Grid"/>
    <w:basedOn w:val="TableNormal"/>
    <w:uiPriority w:val="59"/>
    <w:rsid w:val="003042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0423D"/>
    <w:pPr>
      <w:ind w:left="720"/>
      <w:contextualSpacing/>
    </w:pPr>
  </w:style>
  <w:style w:type="table" w:styleId="LightShading-Accent1">
    <w:name w:val="Light Shading Accent 1"/>
    <w:basedOn w:val="TableNormal"/>
    <w:uiPriority w:val="60"/>
    <w:rsid w:val="008A06D6"/>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8A06D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List2">
    <w:name w:val="Medium List 2"/>
    <w:basedOn w:val="TableNormal"/>
    <w:uiPriority w:val="66"/>
    <w:rsid w:val="008A06D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3251">
      <w:bodyDiv w:val="1"/>
      <w:marLeft w:val="0"/>
      <w:marRight w:val="0"/>
      <w:marTop w:val="0"/>
      <w:marBottom w:val="0"/>
      <w:divBdr>
        <w:top w:val="none" w:sz="0" w:space="0" w:color="auto"/>
        <w:left w:val="none" w:sz="0" w:space="0" w:color="auto"/>
        <w:bottom w:val="none" w:sz="0" w:space="0" w:color="auto"/>
        <w:right w:val="none" w:sz="0" w:space="0" w:color="auto"/>
      </w:divBdr>
    </w:div>
    <w:div w:id="8721627">
      <w:bodyDiv w:val="1"/>
      <w:marLeft w:val="0"/>
      <w:marRight w:val="0"/>
      <w:marTop w:val="0"/>
      <w:marBottom w:val="0"/>
      <w:divBdr>
        <w:top w:val="none" w:sz="0" w:space="0" w:color="auto"/>
        <w:left w:val="none" w:sz="0" w:space="0" w:color="auto"/>
        <w:bottom w:val="none" w:sz="0" w:space="0" w:color="auto"/>
        <w:right w:val="none" w:sz="0" w:space="0" w:color="auto"/>
      </w:divBdr>
    </w:div>
    <w:div w:id="119232611">
      <w:bodyDiv w:val="1"/>
      <w:marLeft w:val="0"/>
      <w:marRight w:val="0"/>
      <w:marTop w:val="0"/>
      <w:marBottom w:val="0"/>
      <w:divBdr>
        <w:top w:val="none" w:sz="0" w:space="0" w:color="auto"/>
        <w:left w:val="none" w:sz="0" w:space="0" w:color="auto"/>
        <w:bottom w:val="none" w:sz="0" w:space="0" w:color="auto"/>
        <w:right w:val="none" w:sz="0" w:space="0" w:color="auto"/>
      </w:divBdr>
    </w:div>
    <w:div w:id="242908954">
      <w:bodyDiv w:val="1"/>
      <w:marLeft w:val="0"/>
      <w:marRight w:val="0"/>
      <w:marTop w:val="0"/>
      <w:marBottom w:val="0"/>
      <w:divBdr>
        <w:top w:val="none" w:sz="0" w:space="0" w:color="auto"/>
        <w:left w:val="none" w:sz="0" w:space="0" w:color="auto"/>
        <w:bottom w:val="none" w:sz="0" w:space="0" w:color="auto"/>
        <w:right w:val="none" w:sz="0" w:space="0" w:color="auto"/>
      </w:divBdr>
    </w:div>
    <w:div w:id="276453402">
      <w:bodyDiv w:val="1"/>
      <w:marLeft w:val="0"/>
      <w:marRight w:val="0"/>
      <w:marTop w:val="0"/>
      <w:marBottom w:val="0"/>
      <w:divBdr>
        <w:top w:val="none" w:sz="0" w:space="0" w:color="auto"/>
        <w:left w:val="none" w:sz="0" w:space="0" w:color="auto"/>
        <w:bottom w:val="none" w:sz="0" w:space="0" w:color="auto"/>
        <w:right w:val="none" w:sz="0" w:space="0" w:color="auto"/>
      </w:divBdr>
    </w:div>
    <w:div w:id="348680767">
      <w:bodyDiv w:val="1"/>
      <w:marLeft w:val="0"/>
      <w:marRight w:val="0"/>
      <w:marTop w:val="0"/>
      <w:marBottom w:val="0"/>
      <w:divBdr>
        <w:top w:val="none" w:sz="0" w:space="0" w:color="auto"/>
        <w:left w:val="none" w:sz="0" w:space="0" w:color="auto"/>
        <w:bottom w:val="none" w:sz="0" w:space="0" w:color="auto"/>
        <w:right w:val="none" w:sz="0" w:space="0" w:color="auto"/>
      </w:divBdr>
    </w:div>
    <w:div w:id="616453709">
      <w:bodyDiv w:val="1"/>
      <w:marLeft w:val="0"/>
      <w:marRight w:val="0"/>
      <w:marTop w:val="0"/>
      <w:marBottom w:val="0"/>
      <w:divBdr>
        <w:top w:val="none" w:sz="0" w:space="0" w:color="auto"/>
        <w:left w:val="none" w:sz="0" w:space="0" w:color="auto"/>
        <w:bottom w:val="none" w:sz="0" w:space="0" w:color="auto"/>
        <w:right w:val="none" w:sz="0" w:space="0" w:color="auto"/>
      </w:divBdr>
    </w:div>
    <w:div w:id="1425495901">
      <w:bodyDiv w:val="1"/>
      <w:marLeft w:val="0"/>
      <w:marRight w:val="0"/>
      <w:marTop w:val="0"/>
      <w:marBottom w:val="0"/>
      <w:divBdr>
        <w:top w:val="none" w:sz="0" w:space="0" w:color="auto"/>
        <w:left w:val="none" w:sz="0" w:space="0" w:color="auto"/>
        <w:bottom w:val="none" w:sz="0" w:space="0" w:color="auto"/>
        <w:right w:val="none" w:sz="0" w:space="0" w:color="auto"/>
      </w:divBdr>
    </w:div>
    <w:div w:id="1453547883">
      <w:bodyDiv w:val="1"/>
      <w:marLeft w:val="0"/>
      <w:marRight w:val="0"/>
      <w:marTop w:val="0"/>
      <w:marBottom w:val="0"/>
      <w:divBdr>
        <w:top w:val="none" w:sz="0" w:space="0" w:color="auto"/>
        <w:left w:val="none" w:sz="0" w:space="0" w:color="auto"/>
        <w:bottom w:val="none" w:sz="0" w:space="0" w:color="auto"/>
        <w:right w:val="none" w:sz="0" w:space="0" w:color="auto"/>
      </w:divBdr>
    </w:div>
    <w:div w:id="1625229436">
      <w:bodyDiv w:val="1"/>
      <w:marLeft w:val="0"/>
      <w:marRight w:val="0"/>
      <w:marTop w:val="0"/>
      <w:marBottom w:val="0"/>
      <w:divBdr>
        <w:top w:val="none" w:sz="0" w:space="0" w:color="auto"/>
        <w:left w:val="none" w:sz="0" w:space="0" w:color="auto"/>
        <w:bottom w:val="none" w:sz="0" w:space="0" w:color="auto"/>
        <w:right w:val="none" w:sz="0" w:space="0" w:color="auto"/>
      </w:divBdr>
    </w:div>
    <w:div w:id="205857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470</Words>
  <Characters>2684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Spreer</cp:lastModifiedBy>
  <cp:revision>3</cp:revision>
  <cp:lastPrinted>2013-12-02T14:43:00Z</cp:lastPrinted>
  <dcterms:created xsi:type="dcterms:W3CDTF">2013-12-10T14:39:00Z</dcterms:created>
  <dcterms:modified xsi:type="dcterms:W3CDTF">2013-12-11T15:14:00Z</dcterms:modified>
</cp:coreProperties>
</file>